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17A1" w:rsidRPr="006C2DBC" w:rsidRDefault="00F22965" w:rsidP="00A417A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Пояснительная записка к</w:t>
      </w:r>
      <w:r w:rsidR="00A62258">
        <w:rPr>
          <w:rFonts w:ascii="Times New Roman" w:hAnsi="Times New Roman" w:cs="Times New Roman"/>
          <w:b/>
          <w:sz w:val="28"/>
          <w:szCs w:val="28"/>
        </w:rPr>
        <w:t xml:space="preserve"> корректировке</w:t>
      </w:r>
      <w:r>
        <w:rPr>
          <w:rFonts w:ascii="Times New Roman" w:hAnsi="Times New Roman" w:cs="Times New Roman"/>
          <w:b/>
          <w:sz w:val="28"/>
          <w:szCs w:val="28"/>
        </w:rPr>
        <w:t xml:space="preserve"> и</w:t>
      </w:r>
      <w:r w:rsidR="00A417A1" w:rsidRPr="006C2DBC">
        <w:rPr>
          <w:rFonts w:ascii="Times New Roman" w:hAnsi="Times New Roman" w:cs="Times New Roman"/>
          <w:b/>
          <w:sz w:val="28"/>
          <w:szCs w:val="28"/>
        </w:rPr>
        <w:t>нвестиционной программ</w:t>
      </w:r>
      <w:r w:rsidR="00A62258">
        <w:rPr>
          <w:rFonts w:ascii="Times New Roman" w:hAnsi="Times New Roman" w:cs="Times New Roman"/>
          <w:b/>
          <w:sz w:val="28"/>
          <w:szCs w:val="28"/>
        </w:rPr>
        <w:t>ы</w:t>
      </w:r>
    </w:p>
    <w:p w:rsidR="00A417A1" w:rsidRPr="006C2DBC" w:rsidRDefault="00A417A1" w:rsidP="00A417A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2DBC">
        <w:rPr>
          <w:rFonts w:ascii="Times New Roman" w:hAnsi="Times New Roman" w:cs="Times New Roman"/>
          <w:b/>
          <w:sz w:val="28"/>
          <w:szCs w:val="28"/>
        </w:rPr>
        <w:t>Общества с ограниченной ответственностью «</w:t>
      </w:r>
      <w:r w:rsidR="006C2DBC">
        <w:rPr>
          <w:rFonts w:ascii="Times New Roman" w:hAnsi="Times New Roman" w:cs="Times New Roman"/>
          <w:b/>
          <w:sz w:val="28"/>
          <w:szCs w:val="28"/>
        </w:rPr>
        <w:t>Ленсеть</w:t>
      </w:r>
      <w:r w:rsidR="00884B50">
        <w:rPr>
          <w:rFonts w:ascii="Times New Roman" w:hAnsi="Times New Roman" w:cs="Times New Roman"/>
          <w:b/>
          <w:sz w:val="28"/>
          <w:szCs w:val="28"/>
        </w:rPr>
        <w:t>»</w:t>
      </w:r>
    </w:p>
    <w:p w:rsidR="00A417A1" w:rsidRDefault="00884B50" w:rsidP="00A417A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н</w:t>
      </w:r>
      <w:r w:rsidR="00A417A1" w:rsidRPr="006C2DBC">
        <w:rPr>
          <w:rFonts w:ascii="Times New Roman" w:hAnsi="Times New Roman" w:cs="Times New Roman"/>
          <w:b/>
          <w:sz w:val="28"/>
          <w:szCs w:val="28"/>
        </w:rPr>
        <w:t>а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период</w:t>
      </w:r>
      <w:r w:rsidR="00A417A1" w:rsidRPr="006C2DBC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A62258">
        <w:rPr>
          <w:rFonts w:ascii="Times New Roman" w:hAnsi="Times New Roman" w:cs="Times New Roman"/>
          <w:b/>
          <w:sz w:val="28"/>
          <w:szCs w:val="28"/>
        </w:rPr>
        <w:t>9</w:t>
      </w:r>
      <w:r w:rsidR="00A417A1" w:rsidRPr="006C2DBC">
        <w:rPr>
          <w:rFonts w:ascii="Times New Roman" w:hAnsi="Times New Roman" w:cs="Times New Roman"/>
          <w:b/>
          <w:sz w:val="28"/>
          <w:szCs w:val="28"/>
        </w:rPr>
        <w:t>-2022 годы</w:t>
      </w:r>
      <w:r w:rsidR="003E554E" w:rsidRPr="006C2DBC">
        <w:rPr>
          <w:rFonts w:ascii="Times New Roman" w:hAnsi="Times New Roman" w:cs="Times New Roman"/>
          <w:b/>
          <w:sz w:val="28"/>
          <w:szCs w:val="28"/>
        </w:rPr>
        <w:t>.</w:t>
      </w:r>
    </w:p>
    <w:p w:rsidR="004635C2" w:rsidRPr="00A62258" w:rsidRDefault="004635C2" w:rsidP="00A6225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62258" w:rsidRDefault="00A62258" w:rsidP="00A6225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2258">
        <w:rPr>
          <w:rFonts w:ascii="Times New Roman" w:hAnsi="Times New Roman" w:cs="Times New Roman"/>
          <w:sz w:val="28"/>
          <w:szCs w:val="28"/>
        </w:rPr>
        <w:t>Распоряжение</w:t>
      </w:r>
      <w:r w:rsidR="00595A21">
        <w:rPr>
          <w:rFonts w:ascii="Times New Roman" w:hAnsi="Times New Roman" w:cs="Times New Roman"/>
          <w:sz w:val="28"/>
          <w:szCs w:val="28"/>
        </w:rPr>
        <w:t>м</w:t>
      </w:r>
      <w:r w:rsidRPr="00A62258">
        <w:rPr>
          <w:rFonts w:ascii="Times New Roman" w:hAnsi="Times New Roman" w:cs="Times New Roman"/>
          <w:sz w:val="28"/>
          <w:szCs w:val="28"/>
        </w:rPr>
        <w:t xml:space="preserve"> Комитета по топливно-энергетическому комплексу Ленинградской области от 01.11.2019 №79</w:t>
      </w:r>
      <w:r w:rsidR="00595A21">
        <w:rPr>
          <w:rFonts w:ascii="Times New Roman" w:hAnsi="Times New Roman" w:cs="Times New Roman"/>
          <w:sz w:val="28"/>
          <w:szCs w:val="28"/>
        </w:rPr>
        <w:t xml:space="preserve"> утверждена инвестиционная программа</w:t>
      </w:r>
      <w:r w:rsidR="005149F8">
        <w:rPr>
          <w:rFonts w:ascii="Times New Roman" w:hAnsi="Times New Roman" w:cs="Times New Roman"/>
          <w:sz w:val="28"/>
          <w:szCs w:val="28"/>
        </w:rPr>
        <w:t xml:space="preserve"> (далее Программа)</w:t>
      </w:r>
      <w:r w:rsidR="00595A21">
        <w:rPr>
          <w:rFonts w:ascii="Times New Roman" w:hAnsi="Times New Roman" w:cs="Times New Roman"/>
          <w:sz w:val="28"/>
          <w:szCs w:val="28"/>
        </w:rPr>
        <w:t xml:space="preserve"> ООО «Ленсеть»</w:t>
      </w:r>
      <w:r w:rsidR="0004578F">
        <w:rPr>
          <w:rFonts w:ascii="Times New Roman" w:hAnsi="Times New Roman" w:cs="Times New Roman"/>
          <w:sz w:val="28"/>
          <w:szCs w:val="28"/>
        </w:rPr>
        <w:t xml:space="preserve"> (далее Общество)</w:t>
      </w:r>
      <w:r w:rsidR="00595A21">
        <w:rPr>
          <w:rFonts w:ascii="Times New Roman" w:hAnsi="Times New Roman" w:cs="Times New Roman"/>
          <w:sz w:val="28"/>
          <w:szCs w:val="28"/>
        </w:rPr>
        <w:t>.</w:t>
      </w:r>
    </w:p>
    <w:p w:rsidR="00595A21" w:rsidRDefault="00595A21" w:rsidP="00A6225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состоянию на февраль 2020 года </w:t>
      </w:r>
      <w:r w:rsidR="005149F8">
        <w:rPr>
          <w:rFonts w:ascii="Times New Roman" w:hAnsi="Times New Roman" w:cs="Times New Roman"/>
          <w:sz w:val="28"/>
          <w:szCs w:val="28"/>
        </w:rPr>
        <w:t>подготовлена</w:t>
      </w:r>
      <w:r>
        <w:rPr>
          <w:rFonts w:ascii="Times New Roman" w:hAnsi="Times New Roman" w:cs="Times New Roman"/>
          <w:sz w:val="28"/>
          <w:szCs w:val="28"/>
        </w:rPr>
        <w:t xml:space="preserve"> корректировк</w:t>
      </w:r>
      <w:r w:rsidR="005149F8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к </w:t>
      </w:r>
      <w:r w:rsidR="005149F8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рограмме</w:t>
      </w:r>
      <w:r w:rsidR="005149F8">
        <w:rPr>
          <w:rFonts w:ascii="Times New Roman" w:hAnsi="Times New Roman" w:cs="Times New Roman"/>
          <w:sz w:val="28"/>
          <w:szCs w:val="28"/>
        </w:rPr>
        <w:t xml:space="preserve"> на периоды 2021-2022 г.г.</w:t>
      </w:r>
    </w:p>
    <w:p w:rsidR="0004578F" w:rsidRPr="00A62258" w:rsidRDefault="0004578F" w:rsidP="00A6225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635C2" w:rsidRDefault="004635C2" w:rsidP="004635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мероприятий инвестиционной программы</w:t>
      </w:r>
      <w:r w:rsidR="005149F8">
        <w:rPr>
          <w:rFonts w:ascii="Times New Roman" w:hAnsi="Times New Roman" w:cs="Times New Roman"/>
          <w:b/>
          <w:sz w:val="28"/>
          <w:szCs w:val="28"/>
        </w:rPr>
        <w:t xml:space="preserve"> с учетом корректировок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4635C2" w:rsidRPr="00E50756" w:rsidRDefault="004635C2" w:rsidP="004635C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50756">
        <w:rPr>
          <w:rFonts w:ascii="Times New Roman" w:hAnsi="Times New Roman" w:cs="Times New Roman"/>
          <w:b/>
          <w:sz w:val="28"/>
          <w:szCs w:val="28"/>
        </w:rPr>
        <w:t>1. </w:t>
      </w:r>
      <w:r w:rsidR="00566A3A">
        <w:rPr>
          <w:rFonts w:ascii="Times New Roman" w:hAnsi="Times New Roman" w:cs="Times New Roman"/>
          <w:b/>
          <w:sz w:val="28"/>
          <w:szCs w:val="28"/>
        </w:rPr>
        <w:t>РАЗДЕЛ «</w:t>
      </w:r>
      <w:r w:rsidR="00566A3A" w:rsidRPr="00566A3A">
        <w:rPr>
          <w:rFonts w:ascii="Times New Roman" w:hAnsi="Times New Roman" w:cs="Times New Roman"/>
          <w:b/>
          <w:sz w:val="28"/>
          <w:szCs w:val="28"/>
        </w:rPr>
        <w:t xml:space="preserve">Установка приборов учета, класс напряжения </w:t>
      </w:r>
      <w:r w:rsidR="00566A3A">
        <w:rPr>
          <w:rFonts w:ascii="Times New Roman" w:hAnsi="Times New Roman" w:cs="Times New Roman"/>
          <w:b/>
          <w:sz w:val="28"/>
          <w:szCs w:val="28"/>
        </w:rPr>
        <w:t xml:space="preserve">6 (10) кВ - </w:t>
      </w:r>
      <w:r w:rsidR="00566A3A" w:rsidRPr="00566A3A">
        <w:rPr>
          <w:rFonts w:ascii="Times New Roman" w:hAnsi="Times New Roman" w:cs="Times New Roman"/>
          <w:b/>
          <w:sz w:val="28"/>
          <w:szCs w:val="28"/>
        </w:rPr>
        <w:t>0,22 (0,4) кВ</w:t>
      </w:r>
      <w:r w:rsidR="00566A3A">
        <w:rPr>
          <w:rFonts w:ascii="Times New Roman" w:hAnsi="Times New Roman" w:cs="Times New Roman"/>
          <w:b/>
          <w:sz w:val="28"/>
          <w:szCs w:val="28"/>
        </w:rPr>
        <w:t>»</w:t>
      </w:r>
      <w:r w:rsidRPr="00E50756">
        <w:rPr>
          <w:rFonts w:ascii="Times New Roman" w:hAnsi="Times New Roman" w:cs="Times New Roman"/>
          <w:b/>
          <w:sz w:val="28"/>
          <w:szCs w:val="28"/>
        </w:rPr>
        <w:t>:</w:t>
      </w:r>
    </w:p>
    <w:p w:rsidR="00566A3A" w:rsidRPr="00566A3A" w:rsidRDefault="00566A3A" w:rsidP="005149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66A3A">
        <w:rPr>
          <w:rFonts w:ascii="Times New Roman" w:hAnsi="Times New Roman" w:cs="Times New Roman"/>
          <w:sz w:val="28"/>
          <w:szCs w:val="28"/>
          <w:u w:val="single"/>
        </w:rPr>
        <w:t>1.1. Установка пунктов коммерческого учета:</w:t>
      </w:r>
    </w:p>
    <w:p w:rsidR="00A62258" w:rsidRDefault="005149F8" w:rsidP="005149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Программе предусмотрено </w:t>
      </w:r>
      <w:r w:rsidRPr="00ED5B40">
        <w:rPr>
          <w:rFonts w:ascii="Times New Roman" w:hAnsi="Times New Roman" w:cs="Times New Roman"/>
          <w:sz w:val="28"/>
          <w:szCs w:val="28"/>
        </w:rPr>
        <w:t>оснащени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D5B40">
        <w:rPr>
          <w:rFonts w:ascii="Times New Roman" w:hAnsi="Times New Roman" w:cs="Times New Roman"/>
          <w:sz w:val="28"/>
          <w:szCs w:val="28"/>
        </w:rPr>
        <w:t xml:space="preserve"> приборами учета объектов электросетевого хозяйства одной сетевой организации в точках их присоединения к объектам электросетевого хозяйства другой сетевой организации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117C9" w:rsidRDefault="007608EC" w:rsidP="00E218D5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Утвержденный п</w:t>
      </w:r>
      <w:r w:rsidR="00B508D2" w:rsidRPr="006C2DBC">
        <w:rPr>
          <w:rFonts w:ascii="Times New Roman" w:hAnsi="Times New Roman" w:cs="Times New Roman"/>
          <w:sz w:val="28"/>
          <w:szCs w:val="28"/>
        </w:rPr>
        <w:t xml:space="preserve">лан </w:t>
      </w:r>
      <w:r w:rsidR="005149F8">
        <w:rPr>
          <w:rFonts w:ascii="Times New Roman" w:hAnsi="Times New Roman" w:cs="Times New Roman"/>
          <w:sz w:val="28"/>
          <w:szCs w:val="28"/>
        </w:rPr>
        <w:t>П</w:t>
      </w:r>
      <w:r w:rsidR="00B508D2" w:rsidRPr="006C2DBC">
        <w:rPr>
          <w:rFonts w:ascii="Times New Roman" w:hAnsi="Times New Roman" w:cs="Times New Roman"/>
          <w:sz w:val="28"/>
          <w:szCs w:val="28"/>
        </w:rPr>
        <w:t>рограммы предусматривает по следующим объектам</w:t>
      </w:r>
      <w:r w:rsidR="008117C9" w:rsidRPr="006C2DBC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5"/>
        <w:gridCol w:w="2333"/>
        <w:gridCol w:w="1627"/>
      </w:tblGrid>
      <w:tr w:rsidR="007608EC" w:rsidRPr="005149F8" w:rsidTr="00F27235">
        <w:trPr>
          <w:trHeight w:val="276"/>
        </w:trPr>
        <w:tc>
          <w:tcPr>
            <w:tcW w:w="3058" w:type="pct"/>
            <w:vMerge w:val="restart"/>
            <w:shd w:val="clear" w:color="auto" w:fill="F2F2F2" w:themeFill="background1" w:themeFillShade="F2"/>
            <w:vAlign w:val="center"/>
            <w:hideMark/>
          </w:tcPr>
          <w:p w:rsidR="005149F8" w:rsidRPr="005149F8" w:rsidRDefault="005149F8" w:rsidP="0076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9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инвестиционного проекта (группы инвестиционных проектов)</w:t>
            </w:r>
          </w:p>
        </w:tc>
        <w:tc>
          <w:tcPr>
            <w:tcW w:w="1144" w:type="pct"/>
            <w:vMerge w:val="restart"/>
            <w:shd w:val="clear" w:color="auto" w:fill="F2F2F2" w:themeFill="background1" w:themeFillShade="F2"/>
            <w:vAlign w:val="center"/>
            <w:hideMark/>
          </w:tcPr>
          <w:p w:rsidR="005149F8" w:rsidRPr="005149F8" w:rsidRDefault="005149F8" w:rsidP="00514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9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Идентификатор инвестиционного проекта</w:t>
            </w:r>
          </w:p>
        </w:tc>
        <w:tc>
          <w:tcPr>
            <w:tcW w:w="798" w:type="pct"/>
            <w:vMerge w:val="restart"/>
            <w:shd w:val="clear" w:color="auto" w:fill="F2F2F2" w:themeFill="background1" w:themeFillShade="F2"/>
            <w:vAlign w:val="center"/>
            <w:hideMark/>
          </w:tcPr>
          <w:p w:rsidR="005149F8" w:rsidRPr="005149F8" w:rsidRDefault="007608EC" w:rsidP="00514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Реализации </w:t>
            </w:r>
            <w:r w:rsidR="005149F8" w:rsidRPr="005149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</w:tr>
      <w:tr w:rsidR="007608EC" w:rsidRPr="005149F8" w:rsidTr="00F27235">
        <w:trPr>
          <w:trHeight w:val="276"/>
        </w:trPr>
        <w:tc>
          <w:tcPr>
            <w:tcW w:w="3058" w:type="pct"/>
            <w:vMerge/>
            <w:shd w:val="clear" w:color="auto" w:fill="F2F2F2" w:themeFill="background1" w:themeFillShade="F2"/>
            <w:vAlign w:val="center"/>
            <w:hideMark/>
          </w:tcPr>
          <w:p w:rsidR="005149F8" w:rsidRPr="005149F8" w:rsidRDefault="005149F8" w:rsidP="00514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pct"/>
            <w:vMerge/>
            <w:shd w:val="clear" w:color="auto" w:fill="F2F2F2" w:themeFill="background1" w:themeFillShade="F2"/>
            <w:vAlign w:val="center"/>
            <w:hideMark/>
          </w:tcPr>
          <w:p w:rsidR="005149F8" w:rsidRPr="005149F8" w:rsidRDefault="005149F8" w:rsidP="00514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pct"/>
            <w:vMerge/>
            <w:shd w:val="clear" w:color="auto" w:fill="F2F2F2" w:themeFill="background1" w:themeFillShade="F2"/>
            <w:vAlign w:val="center"/>
            <w:hideMark/>
          </w:tcPr>
          <w:p w:rsidR="005149F8" w:rsidRPr="005149F8" w:rsidRDefault="005149F8" w:rsidP="00514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08EC" w:rsidRPr="005149F8" w:rsidTr="00F27235">
        <w:trPr>
          <w:trHeight w:val="355"/>
        </w:trPr>
        <w:tc>
          <w:tcPr>
            <w:tcW w:w="3058" w:type="pct"/>
            <w:vMerge/>
            <w:shd w:val="clear" w:color="auto" w:fill="F2F2F2" w:themeFill="background1" w:themeFillShade="F2"/>
            <w:vAlign w:val="center"/>
            <w:hideMark/>
          </w:tcPr>
          <w:p w:rsidR="005149F8" w:rsidRPr="005149F8" w:rsidRDefault="005149F8" w:rsidP="00514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pct"/>
            <w:vMerge/>
            <w:shd w:val="clear" w:color="auto" w:fill="F2F2F2" w:themeFill="background1" w:themeFillShade="F2"/>
            <w:vAlign w:val="center"/>
            <w:hideMark/>
          </w:tcPr>
          <w:p w:rsidR="005149F8" w:rsidRPr="005149F8" w:rsidRDefault="005149F8" w:rsidP="00514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pct"/>
            <w:vMerge/>
            <w:shd w:val="clear" w:color="auto" w:fill="F2F2F2" w:themeFill="background1" w:themeFillShade="F2"/>
            <w:vAlign w:val="center"/>
            <w:hideMark/>
          </w:tcPr>
          <w:p w:rsidR="005149F8" w:rsidRPr="005149F8" w:rsidRDefault="005149F8" w:rsidP="00514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08EC" w:rsidRPr="005149F8" w:rsidTr="007608EC">
        <w:trPr>
          <w:trHeight w:val="315"/>
        </w:trPr>
        <w:tc>
          <w:tcPr>
            <w:tcW w:w="3058" w:type="pct"/>
            <w:shd w:val="clear" w:color="auto" w:fill="auto"/>
            <w:vAlign w:val="center"/>
            <w:hideMark/>
          </w:tcPr>
          <w:p w:rsidR="005149F8" w:rsidRPr="005149F8" w:rsidRDefault="005149F8" w:rsidP="005149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149F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«Покупка установка ПКУ объект: СНТ Вымпел»</w:t>
            </w:r>
          </w:p>
        </w:tc>
        <w:tc>
          <w:tcPr>
            <w:tcW w:w="1144" w:type="pct"/>
            <w:shd w:val="clear" w:color="auto" w:fill="auto"/>
            <w:noWrap/>
            <w:vAlign w:val="center"/>
            <w:hideMark/>
          </w:tcPr>
          <w:p w:rsidR="005149F8" w:rsidRPr="005149F8" w:rsidRDefault="005149F8" w:rsidP="00514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J_0004</w:t>
            </w:r>
          </w:p>
        </w:tc>
        <w:tc>
          <w:tcPr>
            <w:tcW w:w="798" w:type="pct"/>
            <w:shd w:val="clear" w:color="auto" w:fill="auto"/>
            <w:noWrap/>
            <w:vAlign w:val="center"/>
            <w:hideMark/>
          </w:tcPr>
          <w:p w:rsidR="005149F8" w:rsidRPr="005149F8" w:rsidRDefault="005149F8" w:rsidP="00514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</w:tr>
      <w:tr w:rsidR="007608EC" w:rsidRPr="005149F8" w:rsidTr="007608EC">
        <w:trPr>
          <w:trHeight w:val="315"/>
        </w:trPr>
        <w:tc>
          <w:tcPr>
            <w:tcW w:w="3058" w:type="pct"/>
            <w:shd w:val="clear" w:color="auto" w:fill="auto"/>
            <w:vAlign w:val="center"/>
            <w:hideMark/>
          </w:tcPr>
          <w:p w:rsidR="005149F8" w:rsidRPr="005149F8" w:rsidRDefault="005149F8" w:rsidP="005149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149F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«Покупка установка ПКУ объект: Электронмаш»</w:t>
            </w:r>
          </w:p>
        </w:tc>
        <w:tc>
          <w:tcPr>
            <w:tcW w:w="1144" w:type="pct"/>
            <w:shd w:val="clear" w:color="auto" w:fill="auto"/>
            <w:noWrap/>
            <w:vAlign w:val="center"/>
            <w:hideMark/>
          </w:tcPr>
          <w:p w:rsidR="005149F8" w:rsidRPr="005149F8" w:rsidRDefault="005149F8" w:rsidP="00514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J_0005</w:t>
            </w:r>
          </w:p>
        </w:tc>
        <w:tc>
          <w:tcPr>
            <w:tcW w:w="798" w:type="pct"/>
            <w:shd w:val="clear" w:color="auto" w:fill="auto"/>
            <w:noWrap/>
            <w:vAlign w:val="center"/>
            <w:hideMark/>
          </w:tcPr>
          <w:p w:rsidR="005149F8" w:rsidRPr="005149F8" w:rsidRDefault="005149F8" w:rsidP="00514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</w:tr>
      <w:tr w:rsidR="007608EC" w:rsidRPr="005149F8" w:rsidTr="007608EC">
        <w:trPr>
          <w:trHeight w:val="315"/>
        </w:trPr>
        <w:tc>
          <w:tcPr>
            <w:tcW w:w="3058" w:type="pct"/>
            <w:shd w:val="clear" w:color="auto" w:fill="auto"/>
            <w:vAlign w:val="center"/>
            <w:hideMark/>
          </w:tcPr>
          <w:p w:rsidR="005149F8" w:rsidRPr="005149F8" w:rsidRDefault="005149F8" w:rsidP="005149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149F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«Покупка установка ПКУ объект: Плес-2»</w:t>
            </w:r>
          </w:p>
        </w:tc>
        <w:tc>
          <w:tcPr>
            <w:tcW w:w="1144" w:type="pct"/>
            <w:shd w:val="clear" w:color="auto" w:fill="auto"/>
            <w:noWrap/>
            <w:vAlign w:val="center"/>
            <w:hideMark/>
          </w:tcPr>
          <w:p w:rsidR="005149F8" w:rsidRPr="005149F8" w:rsidRDefault="005149F8" w:rsidP="00514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J_0006</w:t>
            </w:r>
          </w:p>
        </w:tc>
        <w:tc>
          <w:tcPr>
            <w:tcW w:w="798" w:type="pct"/>
            <w:shd w:val="clear" w:color="auto" w:fill="auto"/>
            <w:noWrap/>
            <w:vAlign w:val="center"/>
            <w:hideMark/>
          </w:tcPr>
          <w:p w:rsidR="005149F8" w:rsidRPr="005149F8" w:rsidRDefault="005149F8" w:rsidP="00514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</w:tr>
      <w:tr w:rsidR="007608EC" w:rsidRPr="005149F8" w:rsidTr="007608EC">
        <w:trPr>
          <w:trHeight w:val="315"/>
        </w:trPr>
        <w:tc>
          <w:tcPr>
            <w:tcW w:w="3058" w:type="pct"/>
            <w:shd w:val="clear" w:color="auto" w:fill="auto"/>
            <w:vAlign w:val="center"/>
            <w:hideMark/>
          </w:tcPr>
          <w:p w:rsidR="005149F8" w:rsidRPr="005149F8" w:rsidRDefault="005149F8" w:rsidP="005149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149F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«Покупка установка ПКУ объект: Фауна»</w:t>
            </w:r>
          </w:p>
        </w:tc>
        <w:tc>
          <w:tcPr>
            <w:tcW w:w="1144" w:type="pct"/>
            <w:shd w:val="clear" w:color="auto" w:fill="auto"/>
            <w:noWrap/>
            <w:vAlign w:val="center"/>
            <w:hideMark/>
          </w:tcPr>
          <w:p w:rsidR="005149F8" w:rsidRPr="005149F8" w:rsidRDefault="005149F8" w:rsidP="00514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K_0007</w:t>
            </w:r>
          </w:p>
        </w:tc>
        <w:tc>
          <w:tcPr>
            <w:tcW w:w="798" w:type="pct"/>
            <w:shd w:val="clear" w:color="auto" w:fill="auto"/>
            <w:noWrap/>
            <w:vAlign w:val="center"/>
            <w:hideMark/>
          </w:tcPr>
          <w:p w:rsidR="005149F8" w:rsidRPr="005149F8" w:rsidRDefault="005149F8" w:rsidP="00514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</w:tr>
      <w:tr w:rsidR="007608EC" w:rsidRPr="005149F8" w:rsidTr="007608EC">
        <w:trPr>
          <w:trHeight w:val="315"/>
        </w:trPr>
        <w:tc>
          <w:tcPr>
            <w:tcW w:w="3058" w:type="pct"/>
            <w:shd w:val="clear" w:color="auto" w:fill="auto"/>
            <w:vAlign w:val="center"/>
            <w:hideMark/>
          </w:tcPr>
          <w:p w:rsidR="005149F8" w:rsidRPr="005149F8" w:rsidRDefault="005149F8" w:rsidP="005149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149F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«Покупка установка ПКУ объект: Заозерное»</w:t>
            </w:r>
          </w:p>
        </w:tc>
        <w:tc>
          <w:tcPr>
            <w:tcW w:w="1144" w:type="pct"/>
            <w:shd w:val="clear" w:color="auto" w:fill="auto"/>
            <w:noWrap/>
            <w:vAlign w:val="center"/>
            <w:hideMark/>
          </w:tcPr>
          <w:p w:rsidR="005149F8" w:rsidRPr="005149F8" w:rsidRDefault="005149F8" w:rsidP="00514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K_0008</w:t>
            </w:r>
          </w:p>
        </w:tc>
        <w:tc>
          <w:tcPr>
            <w:tcW w:w="798" w:type="pct"/>
            <w:shd w:val="clear" w:color="auto" w:fill="auto"/>
            <w:noWrap/>
            <w:vAlign w:val="center"/>
            <w:hideMark/>
          </w:tcPr>
          <w:p w:rsidR="005149F8" w:rsidRPr="005149F8" w:rsidRDefault="005149F8" w:rsidP="00514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</w:tr>
      <w:tr w:rsidR="007608EC" w:rsidRPr="005149F8" w:rsidTr="007608EC">
        <w:trPr>
          <w:trHeight w:val="315"/>
        </w:trPr>
        <w:tc>
          <w:tcPr>
            <w:tcW w:w="3058" w:type="pct"/>
            <w:shd w:val="clear" w:color="auto" w:fill="auto"/>
            <w:vAlign w:val="center"/>
            <w:hideMark/>
          </w:tcPr>
          <w:p w:rsidR="005149F8" w:rsidRPr="005149F8" w:rsidRDefault="005149F8" w:rsidP="005149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149F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«Покупка установка ПКУ объект: Дивное-2»</w:t>
            </w:r>
          </w:p>
        </w:tc>
        <w:tc>
          <w:tcPr>
            <w:tcW w:w="1144" w:type="pct"/>
            <w:shd w:val="clear" w:color="auto" w:fill="auto"/>
            <w:noWrap/>
            <w:vAlign w:val="center"/>
            <w:hideMark/>
          </w:tcPr>
          <w:p w:rsidR="005149F8" w:rsidRPr="005149F8" w:rsidRDefault="005149F8" w:rsidP="00514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K_0009</w:t>
            </w:r>
          </w:p>
        </w:tc>
        <w:tc>
          <w:tcPr>
            <w:tcW w:w="798" w:type="pct"/>
            <w:shd w:val="clear" w:color="auto" w:fill="auto"/>
            <w:noWrap/>
            <w:vAlign w:val="center"/>
            <w:hideMark/>
          </w:tcPr>
          <w:p w:rsidR="005149F8" w:rsidRPr="005149F8" w:rsidRDefault="005149F8" w:rsidP="00514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</w:tr>
      <w:tr w:rsidR="007608EC" w:rsidRPr="005149F8" w:rsidTr="007608EC">
        <w:trPr>
          <w:trHeight w:val="315"/>
        </w:trPr>
        <w:tc>
          <w:tcPr>
            <w:tcW w:w="3058" w:type="pct"/>
            <w:shd w:val="clear" w:color="auto" w:fill="auto"/>
            <w:vAlign w:val="center"/>
            <w:hideMark/>
          </w:tcPr>
          <w:p w:rsidR="005149F8" w:rsidRPr="005149F8" w:rsidRDefault="005149F8" w:rsidP="005149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149F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«Покупка установка ПКУ объект: Метростроевец»</w:t>
            </w:r>
          </w:p>
        </w:tc>
        <w:tc>
          <w:tcPr>
            <w:tcW w:w="1144" w:type="pct"/>
            <w:shd w:val="clear" w:color="auto" w:fill="auto"/>
            <w:noWrap/>
            <w:vAlign w:val="center"/>
            <w:hideMark/>
          </w:tcPr>
          <w:p w:rsidR="005149F8" w:rsidRPr="005149F8" w:rsidRDefault="005149F8" w:rsidP="00514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L_0010</w:t>
            </w:r>
          </w:p>
        </w:tc>
        <w:tc>
          <w:tcPr>
            <w:tcW w:w="798" w:type="pct"/>
            <w:shd w:val="clear" w:color="auto" w:fill="auto"/>
            <w:noWrap/>
            <w:vAlign w:val="center"/>
            <w:hideMark/>
          </w:tcPr>
          <w:p w:rsidR="005149F8" w:rsidRPr="005149F8" w:rsidRDefault="005149F8" w:rsidP="00514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</w:tr>
      <w:tr w:rsidR="007608EC" w:rsidRPr="005149F8" w:rsidTr="007608EC">
        <w:trPr>
          <w:trHeight w:val="315"/>
        </w:trPr>
        <w:tc>
          <w:tcPr>
            <w:tcW w:w="3058" w:type="pct"/>
            <w:shd w:val="clear" w:color="auto" w:fill="auto"/>
            <w:vAlign w:val="center"/>
            <w:hideMark/>
          </w:tcPr>
          <w:p w:rsidR="005149F8" w:rsidRPr="005149F8" w:rsidRDefault="005149F8" w:rsidP="005149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149F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«Покупка установка ПКУ объект: Щит»</w:t>
            </w:r>
          </w:p>
        </w:tc>
        <w:tc>
          <w:tcPr>
            <w:tcW w:w="1144" w:type="pct"/>
            <w:shd w:val="clear" w:color="auto" w:fill="auto"/>
            <w:noWrap/>
            <w:vAlign w:val="center"/>
            <w:hideMark/>
          </w:tcPr>
          <w:p w:rsidR="005149F8" w:rsidRPr="005149F8" w:rsidRDefault="005149F8" w:rsidP="00514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L_0011</w:t>
            </w:r>
          </w:p>
        </w:tc>
        <w:tc>
          <w:tcPr>
            <w:tcW w:w="798" w:type="pct"/>
            <w:shd w:val="clear" w:color="auto" w:fill="auto"/>
            <w:noWrap/>
            <w:vAlign w:val="center"/>
            <w:hideMark/>
          </w:tcPr>
          <w:p w:rsidR="005149F8" w:rsidRPr="005149F8" w:rsidRDefault="005149F8" w:rsidP="00514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</w:tr>
      <w:tr w:rsidR="007608EC" w:rsidRPr="005149F8" w:rsidTr="007608EC">
        <w:trPr>
          <w:trHeight w:val="315"/>
        </w:trPr>
        <w:tc>
          <w:tcPr>
            <w:tcW w:w="3058" w:type="pct"/>
            <w:shd w:val="clear" w:color="auto" w:fill="auto"/>
            <w:vAlign w:val="center"/>
            <w:hideMark/>
          </w:tcPr>
          <w:p w:rsidR="005149F8" w:rsidRPr="005149F8" w:rsidRDefault="005149F8" w:rsidP="005149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149F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«Покупка установка ПКУ объект: Пчелка»</w:t>
            </w:r>
          </w:p>
        </w:tc>
        <w:tc>
          <w:tcPr>
            <w:tcW w:w="1144" w:type="pct"/>
            <w:shd w:val="clear" w:color="auto" w:fill="auto"/>
            <w:noWrap/>
            <w:vAlign w:val="center"/>
            <w:hideMark/>
          </w:tcPr>
          <w:p w:rsidR="005149F8" w:rsidRPr="005149F8" w:rsidRDefault="005149F8" w:rsidP="00514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L_0012</w:t>
            </w:r>
          </w:p>
        </w:tc>
        <w:tc>
          <w:tcPr>
            <w:tcW w:w="798" w:type="pct"/>
            <w:shd w:val="clear" w:color="auto" w:fill="auto"/>
            <w:noWrap/>
            <w:vAlign w:val="center"/>
            <w:hideMark/>
          </w:tcPr>
          <w:p w:rsidR="005149F8" w:rsidRPr="005149F8" w:rsidRDefault="005149F8" w:rsidP="00514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</w:tr>
      <w:tr w:rsidR="007608EC" w:rsidRPr="005149F8" w:rsidTr="007608EC">
        <w:trPr>
          <w:trHeight w:val="315"/>
        </w:trPr>
        <w:tc>
          <w:tcPr>
            <w:tcW w:w="3058" w:type="pct"/>
            <w:shd w:val="clear" w:color="auto" w:fill="auto"/>
            <w:vAlign w:val="center"/>
            <w:hideMark/>
          </w:tcPr>
          <w:p w:rsidR="005149F8" w:rsidRPr="005149F8" w:rsidRDefault="005149F8" w:rsidP="005149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149F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«Покупка установка ПКУ объект: СНТ Малиновка»</w:t>
            </w:r>
          </w:p>
        </w:tc>
        <w:tc>
          <w:tcPr>
            <w:tcW w:w="1144" w:type="pct"/>
            <w:shd w:val="clear" w:color="auto" w:fill="auto"/>
            <w:noWrap/>
            <w:vAlign w:val="center"/>
            <w:hideMark/>
          </w:tcPr>
          <w:p w:rsidR="005149F8" w:rsidRPr="005149F8" w:rsidRDefault="005149F8" w:rsidP="00514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M_0013</w:t>
            </w:r>
          </w:p>
        </w:tc>
        <w:tc>
          <w:tcPr>
            <w:tcW w:w="798" w:type="pct"/>
            <w:shd w:val="clear" w:color="auto" w:fill="auto"/>
            <w:noWrap/>
            <w:vAlign w:val="center"/>
            <w:hideMark/>
          </w:tcPr>
          <w:p w:rsidR="005149F8" w:rsidRPr="005149F8" w:rsidRDefault="005149F8" w:rsidP="00514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</w:tr>
      <w:tr w:rsidR="007608EC" w:rsidRPr="005149F8" w:rsidTr="007608EC">
        <w:trPr>
          <w:trHeight w:val="315"/>
        </w:trPr>
        <w:tc>
          <w:tcPr>
            <w:tcW w:w="3058" w:type="pct"/>
            <w:shd w:val="clear" w:color="auto" w:fill="auto"/>
            <w:vAlign w:val="center"/>
            <w:hideMark/>
          </w:tcPr>
          <w:p w:rsidR="005149F8" w:rsidRPr="005149F8" w:rsidRDefault="005149F8" w:rsidP="005149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149F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«Покупка установка ПКУ объект: Медное озеро-3»</w:t>
            </w:r>
          </w:p>
        </w:tc>
        <w:tc>
          <w:tcPr>
            <w:tcW w:w="1144" w:type="pct"/>
            <w:shd w:val="clear" w:color="auto" w:fill="auto"/>
            <w:noWrap/>
            <w:vAlign w:val="center"/>
            <w:hideMark/>
          </w:tcPr>
          <w:p w:rsidR="005149F8" w:rsidRPr="005149F8" w:rsidRDefault="005149F8" w:rsidP="00514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M_0014</w:t>
            </w:r>
          </w:p>
        </w:tc>
        <w:tc>
          <w:tcPr>
            <w:tcW w:w="798" w:type="pct"/>
            <w:shd w:val="clear" w:color="auto" w:fill="auto"/>
            <w:noWrap/>
            <w:vAlign w:val="center"/>
            <w:hideMark/>
          </w:tcPr>
          <w:p w:rsidR="005149F8" w:rsidRPr="005149F8" w:rsidRDefault="005149F8" w:rsidP="00514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</w:tr>
      <w:tr w:rsidR="007608EC" w:rsidRPr="005149F8" w:rsidTr="007608EC">
        <w:trPr>
          <w:trHeight w:val="315"/>
        </w:trPr>
        <w:tc>
          <w:tcPr>
            <w:tcW w:w="3058" w:type="pct"/>
            <w:shd w:val="clear" w:color="auto" w:fill="auto"/>
            <w:vAlign w:val="center"/>
            <w:hideMark/>
          </w:tcPr>
          <w:p w:rsidR="005149F8" w:rsidRPr="005149F8" w:rsidRDefault="005149F8" w:rsidP="005149F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149F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«Покупка установка ПКУ объект: Пески»</w:t>
            </w:r>
          </w:p>
        </w:tc>
        <w:tc>
          <w:tcPr>
            <w:tcW w:w="1144" w:type="pct"/>
            <w:shd w:val="clear" w:color="auto" w:fill="auto"/>
            <w:noWrap/>
            <w:vAlign w:val="center"/>
            <w:hideMark/>
          </w:tcPr>
          <w:p w:rsidR="005149F8" w:rsidRPr="005149F8" w:rsidRDefault="005149F8" w:rsidP="00514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M_0015</w:t>
            </w:r>
          </w:p>
        </w:tc>
        <w:tc>
          <w:tcPr>
            <w:tcW w:w="798" w:type="pct"/>
            <w:shd w:val="clear" w:color="auto" w:fill="auto"/>
            <w:noWrap/>
            <w:vAlign w:val="center"/>
            <w:hideMark/>
          </w:tcPr>
          <w:p w:rsidR="005149F8" w:rsidRPr="005149F8" w:rsidRDefault="005149F8" w:rsidP="00514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</w:tr>
    </w:tbl>
    <w:p w:rsidR="005149F8" w:rsidRDefault="005149F8" w:rsidP="00E218D5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49F8" w:rsidRDefault="007608EC" w:rsidP="00E218D5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Корректировка к утвержденному п</w:t>
      </w:r>
      <w:r w:rsidRPr="006C2DBC">
        <w:rPr>
          <w:rFonts w:ascii="Times New Roman" w:hAnsi="Times New Roman" w:cs="Times New Roman"/>
          <w:sz w:val="28"/>
          <w:szCs w:val="28"/>
        </w:rPr>
        <w:t>лан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6C2D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6C2DBC">
        <w:rPr>
          <w:rFonts w:ascii="Times New Roman" w:hAnsi="Times New Roman" w:cs="Times New Roman"/>
          <w:sz w:val="28"/>
          <w:szCs w:val="28"/>
        </w:rPr>
        <w:t>рограммы предусматривает: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5"/>
        <w:gridCol w:w="2333"/>
        <w:gridCol w:w="1627"/>
      </w:tblGrid>
      <w:tr w:rsidR="007608EC" w:rsidRPr="005149F8" w:rsidTr="00F27235">
        <w:trPr>
          <w:trHeight w:val="276"/>
        </w:trPr>
        <w:tc>
          <w:tcPr>
            <w:tcW w:w="3058" w:type="pct"/>
            <w:vMerge w:val="restart"/>
            <w:shd w:val="clear" w:color="auto" w:fill="F2F2F2" w:themeFill="background1" w:themeFillShade="F2"/>
            <w:vAlign w:val="center"/>
            <w:hideMark/>
          </w:tcPr>
          <w:p w:rsidR="007608EC" w:rsidRPr="005149F8" w:rsidRDefault="007608EC" w:rsidP="008D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9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инвестиционного проекта (группы инвестиционных проектов)</w:t>
            </w:r>
          </w:p>
        </w:tc>
        <w:tc>
          <w:tcPr>
            <w:tcW w:w="1144" w:type="pct"/>
            <w:vMerge w:val="restart"/>
            <w:shd w:val="clear" w:color="auto" w:fill="F2F2F2" w:themeFill="background1" w:themeFillShade="F2"/>
            <w:vAlign w:val="center"/>
            <w:hideMark/>
          </w:tcPr>
          <w:p w:rsidR="007608EC" w:rsidRPr="005149F8" w:rsidRDefault="007608EC" w:rsidP="008D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9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Идентификатор инвестиционного проекта</w:t>
            </w:r>
          </w:p>
        </w:tc>
        <w:tc>
          <w:tcPr>
            <w:tcW w:w="798" w:type="pct"/>
            <w:vMerge w:val="restart"/>
            <w:shd w:val="clear" w:color="auto" w:fill="F2F2F2" w:themeFill="background1" w:themeFillShade="F2"/>
            <w:vAlign w:val="center"/>
            <w:hideMark/>
          </w:tcPr>
          <w:p w:rsidR="007608EC" w:rsidRPr="005149F8" w:rsidRDefault="007608EC" w:rsidP="008D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Реализации </w:t>
            </w:r>
            <w:r w:rsidRPr="005149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</w:tr>
      <w:tr w:rsidR="007608EC" w:rsidRPr="005149F8" w:rsidTr="00F27235">
        <w:trPr>
          <w:trHeight w:val="276"/>
        </w:trPr>
        <w:tc>
          <w:tcPr>
            <w:tcW w:w="3058" w:type="pct"/>
            <w:vMerge/>
            <w:shd w:val="clear" w:color="auto" w:fill="F2F2F2" w:themeFill="background1" w:themeFillShade="F2"/>
            <w:vAlign w:val="center"/>
            <w:hideMark/>
          </w:tcPr>
          <w:p w:rsidR="007608EC" w:rsidRPr="005149F8" w:rsidRDefault="007608EC" w:rsidP="008D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pct"/>
            <w:vMerge/>
            <w:shd w:val="clear" w:color="auto" w:fill="F2F2F2" w:themeFill="background1" w:themeFillShade="F2"/>
            <w:vAlign w:val="center"/>
            <w:hideMark/>
          </w:tcPr>
          <w:p w:rsidR="007608EC" w:rsidRPr="005149F8" w:rsidRDefault="007608EC" w:rsidP="008D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pct"/>
            <w:vMerge/>
            <w:shd w:val="clear" w:color="auto" w:fill="F2F2F2" w:themeFill="background1" w:themeFillShade="F2"/>
            <w:vAlign w:val="center"/>
            <w:hideMark/>
          </w:tcPr>
          <w:p w:rsidR="007608EC" w:rsidRPr="005149F8" w:rsidRDefault="007608EC" w:rsidP="008D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08EC" w:rsidRPr="005149F8" w:rsidTr="00F27235">
        <w:trPr>
          <w:trHeight w:val="355"/>
        </w:trPr>
        <w:tc>
          <w:tcPr>
            <w:tcW w:w="3058" w:type="pct"/>
            <w:vMerge/>
            <w:shd w:val="clear" w:color="auto" w:fill="F2F2F2" w:themeFill="background1" w:themeFillShade="F2"/>
            <w:vAlign w:val="center"/>
            <w:hideMark/>
          </w:tcPr>
          <w:p w:rsidR="007608EC" w:rsidRPr="005149F8" w:rsidRDefault="007608EC" w:rsidP="008D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pct"/>
            <w:vMerge/>
            <w:shd w:val="clear" w:color="auto" w:fill="F2F2F2" w:themeFill="background1" w:themeFillShade="F2"/>
            <w:vAlign w:val="center"/>
            <w:hideMark/>
          </w:tcPr>
          <w:p w:rsidR="007608EC" w:rsidRPr="005149F8" w:rsidRDefault="007608EC" w:rsidP="008D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pct"/>
            <w:vMerge/>
            <w:shd w:val="clear" w:color="auto" w:fill="F2F2F2" w:themeFill="background1" w:themeFillShade="F2"/>
            <w:vAlign w:val="center"/>
            <w:hideMark/>
          </w:tcPr>
          <w:p w:rsidR="007608EC" w:rsidRPr="005149F8" w:rsidRDefault="007608EC" w:rsidP="008D4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08EC" w:rsidRPr="005149F8" w:rsidTr="007608EC">
        <w:trPr>
          <w:trHeight w:val="315"/>
        </w:trPr>
        <w:tc>
          <w:tcPr>
            <w:tcW w:w="3058" w:type="pct"/>
            <w:shd w:val="clear" w:color="auto" w:fill="auto"/>
            <w:vAlign w:val="center"/>
            <w:hideMark/>
          </w:tcPr>
          <w:p w:rsidR="007608EC" w:rsidRPr="005149F8" w:rsidRDefault="007608EC" w:rsidP="008D46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149F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«Покупка установка ПКУ объект: СНТ Вымпел»</w:t>
            </w:r>
          </w:p>
        </w:tc>
        <w:tc>
          <w:tcPr>
            <w:tcW w:w="1144" w:type="pct"/>
            <w:shd w:val="clear" w:color="auto" w:fill="auto"/>
            <w:noWrap/>
            <w:vAlign w:val="center"/>
            <w:hideMark/>
          </w:tcPr>
          <w:p w:rsidR="007608EC" w:rsidRPr="005149F8" w:rsidRDefault="007608EC" w:rsidP="008D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J_0004</w:t>
            </w:r>
          </w:p>
        </w:tc>
        <w:tc>
          <w:tcPr>
            <w:tcW w:w="798" w:type="pct"/>
            <w:shd w:val="clear" w:color="auto" w:fill="auto"/>
            <w:noWrap/>
            <w:vAlign w:val="center"/>
            <w:hideMark/>
          </w:tcPr>
          <w:p w:rsidR="007608EC" w:rsidRPr="005149F8" w:rsidRDefault="007608EC" w:rsidP="008D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</w:tr>
      <w:tr w:rsidR="007608EC" w:rsidRPr="005149F8" w:rsidTr="007608EC">
        <w:trPr>
          <w:trHeight w:val="315"/>
        </w:trPr>
        <w:tc>
          <w:tcPr>
            <w:tcW w:w="3058" w:type="pct"/>
            <w:shd w:val="clear" w:color="auto" w:fill="auto"/>
            <w:vAlign w:val="center"/>
            <w:hideMark/>
          </w:tcPr>
          <w:p w:rsidR="007608EC" w:rsidRPr="005149F8" w:rsidRDefault="007608EC" w:rsidP="008D46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149F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«Покупка установка ПКУ объект: Электронмаш»</w:t>
            </w:r>
          </w:p>
        </w:tc>
        <w:tc>
          <w:tcPr>
            <w:tcW w:w="1144" w:type="pct"/>
            <w:shd w:val="clear" w:color="auto" w:fill="auto"/>
            <w:noWrap/>
            <w:vAlign w:val="center"/>
            <w:hideMark/>
          </w:tcPr>
          <w:p w:rsidR="007608EC" w:rsidRPr="005149F8" w:rsidRDefault="007608EC" w:rsidP="008D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J_0005</w:t>
            </w:r>
          </w:p>
        </w:tc>
        <w:tc>
          <w:tcPr>
            <w:tcW w:w="798" w:type="pct"/>
            <w:shd w:val="clear" w:color="auto" w:fill="auto"/>
            <w:noWrap/>
            <w:vAlign w:val="center"/>
            <w:hideMark/>
          </w:tcPr>
          <w:p w:rsidR="007608EC" w:rsidRPr="005149F8" w:rsidRDefault="007608EC" w:rsidP="008D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</w:tr>
      <w:tr w:rsidR="007608EC" w:rsidRPr="005149F8" w:rsidTr="007608EC">
        <w:trPr>
          <w:trHeight w:val="315"/>
        </w:trPr>
        <w:tc>
          <w:tcPr>
            <w:tcW w:w="3058" w:type="pct"/>
            <w:shd w:val="clear" w:color="auto" w:fill="auto"/>
            <w:vAlign w:val="center"/>
            <w:hideMark/>
          </w:tcPr>
          <w:p w:rsidR="007608EC" w:rsidRPr="005149F8" w:rsidRDefault="007608EC" w:rsidP="008D46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149F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«Покупка установка ПКУ объект: Плес-2»</w:t>
            </w:r>
          </w:p>
        </w:tc>
        <w:tc>
          <w:tcPr>
            <w:tcW w:w="1144" w:type="pct"/>
            <w:shd w:val="clear" w:color="auto" w:fill="auto"/>
            <w:noWrap/>
            <w:vAlign w:val="center"/>
            <w:hideMark/>
          </w:tcPr>
          <w:p w:rsidR="007608EC" w:rsidRPr="005149F8" w:rsidRDefault="007608EC" w:rsidP="008D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J_0006</w:t>
            </w:r>
          </w:p>
        </w:tc>
        <w:tc>
          <w:tcPr>
            <w:tcW w:w="798" w:type="pct"/>
            <w:shd w:val="clear" w:color="auto" w:fill="auto"/>
            <w:noWrap/>
            <w:vAlign w:val="center"/>
            <w:hideMark/>
          </w:tcPr>
          <w:p w:rsidR="007608EC" w:rsidRPr="005149F8" w:rsidRDefault="007608EC" w:rsidP="008D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</w:tr>
      <w:tr w:rsidR="007608EC" w:rsidRPr="005149F8" w:rsidTr="007608EC">
        <w:trPr>
          <w:trHeight w:val="315"/>
        </w:trPr>
        <w:tc>
          <w:tcPr>
            <w:tcW w:w="3058" w:type="pct"/>
            <w:shd w:val="clear" w:color="auto" w:fill="auto"/>
            <w:vAlign w:val="center"/>
            <w:hideMark/>
          </w:tcPr>
          <w:p w:rsidR="007608EC" w:rsidRPr="005149F8" w:rsidRDefault="007608EC" w:rsidP="008D46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149F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«Покупка установка ПКУ объект: </w:t>
            </w:r>
            <w:r w:rsidRPr="007608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ИП Федоров</w:t>
            </w:r>
            <w:r w:rsidRPr="005149F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44" w:type="pct"/>
            <w:shd w:val="clear" w:color="auto" w:fill="auto"/>
            <w:noWrap/>
            <w:vAlign w:val="center"/>
            <w:hideMark/>
          </w:tcPr>
          <w:p w:rsidR="007608EC" w:rsidRPr="005149F8" w:rsidRDefault="007608EC" w:rsidP="007608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K_00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98" w:type="pct"/>
            <w:shd w:val="clear" w:color="auto" w:fill="auto"/>
            <w:noWrap/>
            <w:vAlign w:val="center"/>
            <w:hideMark/>
          </w:tcPr>
          <w:p w:rsidR="007608EC" w:rsidRPr="005149F8" w:rsidRDefault="007608EC" w:rsidP="008D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</w:tr>
      <w:tr w:rsidR="007608EC" w:rsidRPr="005149F8" w:rsidTr="007608EC">
        <w:trPr>
          <w:trHeight w:val="315"/>
        </w:trPr>
        <w:tc>
          <w:tcPr>
            <w:tcW w:w="3058" w:type="pct"/>
            <w:shd w:val="clear" w:color="auto" w:fill="auto"/>
            <w:vAlign w:val="center"/>
            <w:hideMark/>
          </w:tcPr>
          <w:p w:rsidR="007608EC" w:rsidRPr="005149F8" w:rsidRDefault="007608EC" w:rsidP="008D46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149F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«Покупка установка ПКУ объект: Заозерное»</w:t>
            </w:r>
          </w:p>
        </w:tc>
        <w:tc>
          <w:tcPr>
            <w:tcW w:w="1144" w:type="pct"/>
            <w:shd w:val="clear" w:color="auto" w:fill="auto"/>
            <w:noWrap/>
            <w:vAlign w:val="center"/>
            <w:hideMark/>
          </w:tcPr>
          <w:p w:rsidR="007608EC" w:rsidRPr="005149F8" w:rsidRDefault="007608EC" w:rsidP="008D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K_0008</w:t>
            </w:r>
          </w:p>
        </w:tc>
        <w:tc>
          <w:tcPr>
            <w:tcW w:w="798" w:type="pct"/>
            <w:shd w:val="clear" w:color="auto" w:fill="auto"/>
            <w:noWrap/>
            <w:vAlign w:val="center"/>
            <w:hideMark/>
          </w:tcPr>
          <w:p w:rsidR="007608EC" w:rsidRPr="005149F8" w:rsidRDefault="007608EC" w:rsidP="008D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</w:tr>
      <w:tr w:rsidR="007608EC" w:rsidRPr="005149F8" w:rsidTr="007608EC">
        <w:trPr>
          <w:trHeight w:val="315"/>
        </w:trPr>
        <w:tc>
          <w:tcPr>
            <w:tcW w:w="3058" w:type="pct"/>
            <w:shd w:val="clear" w:color="auto" w:fill="auto"/>
            <w:vAlign w:val="center"/>
            <w:hideMark/>
          </w:tcPr>
          <w:p w:rsidR="007608EC" w:rsidRPr="005149F8" w:rsidRDefault="007608EC" w:rsidP="008D46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149F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«Покупка установка ПКУ объект: Дивное-2»</w:t>
            </w:r>
          </w:p>
        </w:tc>
        <w:tc>
          <w:tcPr>
            <w:tcW w:w="1144" w:type="pct"/>
            <w:shd w:val="clear" w:color="auto" w:fill="auto"/>
            <w:noWrap/>
            <w:vAlign w:val="center"/>
            <w:hideMark/>
          </w:tcPr>
          <w:p w:rsidR="007608EC" w:rsidRPr="005149F8" w:rsidRDefault="007608EC" w:rsidP="008D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K_0009</w:t>
            </w:r>
          </w:p>
        </w:tc>
        <w:tc>
          <w:tcPr>
            <w:tcW w:w="798" w:type="pct"/>
            <w:shd w:val="clear" w:color="auto" w:fill="auto"/>
            <w:noWrap/>
            <w:vAlign w:val="center"/>
            <w:hideMark/>
          </w:tcPr>
          <w:p w:rsidR="007608EC" w:rsidRPr="005149F8" w:rsidRDefault="007608EC" w:rsidP="008D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</w:tr>
      <w:tr w:rsidR="007608EC" w:rsidRPr="005149F8" w:rsidTr="007608EC">
        <w:trPr>
          <w:trHeight w:val="315"/>
        </w:trPr>
        <w:tc>
          <w:tcPr>
            <w:tcW w:w="3058" w:type="pct"/>
            <w:shd w:val="clear" w:color="auto" w:fill="auto"/>
            <w:vAlign w:val="center"/>
            <w:hideMark/>
          </w:tcPr>
          <w:p w:rsidR="007608EC" w:rsidRPr="005149F8" w:rsidRDefault="007608EC" w:rsidP="008D46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149F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«Покупка установка ПКУ объект: Метростроевец»</w:t>
            </w:r>
          </w:p>
        </w:tc>
        <w:tc>
          <w:tcPr>
            <w:tcW w:w="1144" w:type="pct"/>
            <w:shd w:val="clear" w:color="auto" w:fill="auto"/>
            <w:noWrap/>
            <w:vAlign w:val="center"/>
            <w:hideMark/>
          </w:tcPr>
          <w:p w:rsidR="007608EC" w:rsidRPr="005149F8" w:rsidRDefault="007608EC" w:rsidP="008D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L_0010</w:t>
            </w:r>
          </w:p>
        </w:tc>
        <w:tc>
          <w:tcPr>
            <w:tcW w:w="798" w:type="pct"/>
            <w:shd w:val="clear" w:color="auto" w:fill="auto"/>
            <w:noWrap/>
            <w:vAlign w:val="center"/>
            <w:hideMark/>
          </w:tcPr>
          <w:p w:rsidR="007608EC" w:rsidRPr="005149F8" w:rsidRDefault="007608EC" w:rsidP="008D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</w:tr>
      <w:tr w:rsidR="007608EC" w:rsidRPr="005149F8" w:rsidTr="007608EC">
        <w:trPr>
          <w:trHeight w:val="315"/>
        </w:trPr>
        <w:tc>
          <w:tcPr>
            <w:tcW w:w="3058" w:type="pct"/>
            <w:shd w:val="clear" w:color="auto" w:fill="auto"/>
            <w:vAlign w:val="center"/>
            <w:hideMark/>
          </w:tcPr>
          <w:p w:rsidR="007608EC" w:rsidRPr="005149F8" w:rsidRDefault="007608EC" w:rsidP="008D46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149F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«Покупка установка ПКУ объект: Щит»</w:t>
            </w:r>
          </w:p>
        </w:tc>
        <w:tc>
          <w:tcPr>
            <w:tcW w:w="1144" w:type="pct"/>
            <w:shd w:val="clear" w:color="auto" w:fill="auto"/>
            <w:noWrap/>
            <w:vAlign w:val="center"/>
            <w:hideMark/>
          </w:tcPr>
          <w:p w:rsidR="007608EC" w:rsidRPr="005149F8" w:rsidRDefault="007608EC" w:rsidP="008D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L_0011</w:t>
            </w:r>
          </w:p>
        </w:tc>
        <w:tc>
          <w:tcPr>
            <w:tcW w:w="798" w:type="pct"/>
            <w:shd w:val="clear" w:color="auto" w:fill="auto"/>
            <w:noWrap/>
            <w:vAlign w:val="center"/>
            <w:hideMark/>
          </w:tcPr>
          <w:p w:rsidR="007608EC" w:rsidRPr="005149F8" w:rsidRDefault="007608EC" w:rsidP="008D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</w:tr>
      <w:tr w:rsidR="007608EC" w:rsidRPr="005149F8" w:rsidTr="007608EC">
        <w:trPr>
          <w:trHeight w:val="315"/>
        </w:trPr>
        <w:tc>
          <w:tcPr>
            <w:tcW w:w="3058" w:type="pct"/>
            <w:shd w:val="clear" w:color="auto" w:fill="auto"/>
            <w:vAlign w:val="center"/>
            <w:hideMark/>
          </w:tcPr>
          <w:p w:rsidR="007608EC" w:rsidRPr="005149F8" w:rsidRDefault="007608EC" w:rsidP="008D46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149F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«Покупка установка ПКУ объект: Пчелка»</w:t>
            </w:r>
          </w:p>
        </w:tc>
        <w:tc>
          <w:tcPr>
            <w:tcW w:w="1144" w:type="pct"/>
            <w:shd w:val="clear" w:color="auto" w:fill="auto"/>
            <w:noWrap/>
            <w:vAlign w:val="center"/>
            <w:hideMark/>
          </w:tcPr>
          <w:p w:rsidR="007608EC" w:rsidRPr="005149F8" w:rsidRDefault="007608EC" w:rsidP="008D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L_0012</w:t>
            </w:r>
          </w:p>
        </w:tc>
        <w:tc>
          <w:tcPr>
            <w:tcW w:w="798" w:type="pct"/>
            <w:shd w:val="clear" w:color="auto" w:fill="auto"/>
            <w:noWrap/>
            <w:vAlign w:val="center"/>
            <w:hideMark/>
          </w:tcPr>
          <w:p w:rsidR="007608EC" w:rsidRPr="005149F8" w:rsidRDefault="007608EC" w:rsidP="008D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</w:tr>
      <w:tr w:rsidR="007608EC" w:rsidRPr="005149F8" w:rsidTr="007608EC">
        <w:trPr>
          <w:trHeight w:val="315"/>
        </w:trPr>
        <w:tc>
          <w:tcPr>
            <w:tcW w:w="3058" w:type="pct"/>
            <w:shd w:val="clear" w:color="auto" w:fill="auto"/>
            <w:vAlign w:val="center"/>
            <w:hideMark/>
          </w:tcPr>
          <w:p w:rsidR="007608EC" w:rsidRPr="005149F8" w:rsidRDefault="007608EC" w:rsidP="008D46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149F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«Покупка установка ПКУ объект: СНТ Малиновка»</w:t>
            </w:r>
          </w:p>
        </w:tc>
        <w:tc>
          <w:tcPr>
            <w:tcW w:w="1144" w:type="pct"/>
            <w:shd w:val="clear" w:color="auto" w:fill="auto"/>
            <w:noWrap/>
            <w:vAlign w:val="center"/>
            <w:hideMark/>
          </w:tcPr>
          <w:p w:rsidR="007608EC" w:rsidRPr="005149F8" w:rsidRDefault="007608EC" w:rsidP="008D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M_0013</w:t>
            </w:r>
          </w:p>
        </w:tc>
        <w:tc>
          <w:tcPr>
            <w:tcW w:w="798" w:type="pct"/>
            <w:shd w:val="clear" w:color="auto" w:fill="auto"/>
            <w:noWrap/>
            <w:vAlign w:val="center"/>
            <w:hideMark/>
          </w:tcPr>
          <w:p w:rsidR="007608EC" w:rsidRPr="005149F8" w:rsidRDefault="007608EC" w:rsidP="008D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</w:tr>
      <w:tr w:rsidR="007608EC" w:rsidRPr="005149F8" w:rsidTr="007608EC">
        <w:trPr>
          <w:trHeight w:val="315"/>
        </w:trPr>
        <w:tc>
          <w:tcPr>
            <w:tcW w:w="3058" w:type="pct"/>
            <w:shd w:val="clear" w:color="auto" w:fill="auto"/>
            <w:vAlign w:val="center"/>
            <w:hideMark/>
          </w:tcPr>
          <w:p w:rsidR="007608EC" w:rsidRPr="005149F8" w:rsidRDefault="007608EC" w:rsidP="008D46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149F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«Покупка установка ПКУ объект: Медное озеро-3»</w:t>
            </w:r>
          </w:p>
        </w:tc>
        <w:tc>
          <w:tcPr>
            <w:tcW w:w="1144" w:type="pct"/>
            <w:shd w:val="clear" w:color="auto" w:fill="auto"/>
            <w:noWrap/>
            <w:vAlign w:val="center"/>
            <w:hideMark/>
          </w:tcPr>
          <w:p w:rsidR="007608EC" w:rsidRPr="005149F8" w:rsidRDefault="007608EC" w:rsidP="008D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M_0014</w:t>
            </w:r>
          </w:p>
        </w:tc>
        <w:tc>
          <w:tcPr>
            <w:tcW w:w="798" w:type="pct"/>
            <w:shd w:val="clear" w:color="auto" w:fill="auto"/>
            <w:noWrap/>
            <w:vAlign w:val="center"/>
            <w:hideMark/>
          </w:tcPr>
          <w:p w:rsidR="007608EC" w:rsidRPr="005149F8" w:rsidRDefault="007608EC" w:rsidP="008D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</w:tr>
      <w:tr w:rsidR="007608EC" w:rsidRPr="005149F8" w:rsidTr="007608EC">
        <w:trPr>
          <w:trHeight w:val="315"/>
        </w:trPr>
        <w:tc>
          <w:tcPr>
            <w:tcW w:w="3058" w:type="pct"/>
            <w:shd w:val="clear" w:color="auto" w:fill="auto"/>
            <w:vAlign w:val="center"/>
            <w:hideMark/>
          </w:tcPr>
          <w:p w:rsidR="007608EC" w:rsidRPr="005149F8" w:rsidRDefault="007608EC" w:rsidP="008D46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149F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«Покупка установка ПКУ объект: Пески»</w:t>
            </w:r>
          </w:p>
        </w:tc>
        <w:tc>
          <w:tcPr>
            <w:tcW w:w="1144" w:type="pct"/>
            <w:shd w:val="clear" w:color="auto" w:fill="auto"/>
            <w:noWrap/>
            <w:vAlign w:val="center"/>
            <w:hideMark/>
          </w:tcPr>
          <w:p w:rsidR="007608EC" w:rsidRPr="005149F8" w:rsidRDefault="007608EC" w:rsidP="008D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M_0015</w:t>
            </w:r>
          </w:p>
        </w:tc>
        <w:tc>
          <w:tcPr>
            <w:tcW w:w="798" w:type="pct"/>
            <w:shd w:val="clear" w:color="auto" w:fill="auto"/>
            <w:noWrap/>
            <w:vAlign w:val="center"/>
            <w:hideMark/>
          </w:tcPr>
          <w:p w:rsidR="007608EC" w:rsidRPr="005149F8" w:rsidRDefault="007608EC" w:rsidP="008D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49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</w:tr>
    </w:tbl>
    <w:p w:rsidR="005149F8" w:rsidRPr="0004578F" w:rsidRDefault="007608EC" w:rsidP="00E218D5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корректировке </w:t>
      </w:r>
      <w:r w:rsidR="0004578F">
        <w:rPr>
          <w:rFonts w:ascii="Times New Roman" w:hAnsi="Times New Roman" w:cs="Times New Roman"/>
          <w:sz w:val="28"/>
          <w:szCs w:val="28"/>
        </w:rPr>
        <w:t xml:space="preserve">предусмотрена замена объекта </w:t>
      </w:r>
      <w:r w:rsidR="0004578F" w:rsidRPr="005149F8">
        <w:rPr>
          <w:rFonts w:ascii="Times New Roman" w:hAnsi="Times New Roman" w:cs="Times New Roman"/>
          <w:i/>
          <w:sz w:val="28"/>
          <w:szCs w:val="28"/>
        </w:rPr>
        <w:t>«Покупка установка ПКУ объект: Фауна»</w:t>
      </w:r>
      <w:r w:rsidR="0004578F" w:rsidRPr="0004578F">
        <w:rPr>
          <w:rFonts w:ascii="Times New Roman" w:hAnsi="Times New Roman" w:cs="Times New Roman"/>
          <w:sz w:val="28"/>
          <w:szCs w:val="28"/>
        </w:rPr>
        <w:t xml:space="preserve"> на объект </w:t>
      </w:r>
      <w:r w:rsidR="0004578F" w:rsidRPr="005149F8">
        <w:rPr>
          <w:rFonts w:ascii="Times New Roman" w:hAnsi="Times New Roman" w:cs="Times New Roman"/>
          <w:i/>
          <w:sz w:val="28"/>
          <w:szCs w:val="28"/>
        </w:rPr>
        <w:t xml:space="preserve">«Покупка установка ПКУ объект: </w:t>
      </w:r>
      <w:r w:rsidR="0004578F" w:rsidRPr="0004578F">
        <w:rPr>
          <w:rFonts w:ascii="Times New Roman" w:hAnsi="Times New Roman" w:cs="Times New Roman"/>
          <w:i/>
          <w:sz w:val="28"/>
          <w:szCs w:val="28"/>
        </w:rPr>
        <w:t>ИП Федоров</w:t>
      </w:r>
      <w:r w:rsidR="0004578F" w:rsidRPr="005149F8">
        <w:rPr>
          <w:rFonts w:ascii="Times New Roman" w:hAnsi="Times New Roman" w:cs="Times New Roman"/>
          <w:i/>
          <w:sz w:val="28"/>
          <w:szCs w:val="28"/>
        </w:rPr>
        <w:t>»</w:t>
      </w:r>
      <w:r w:rsidR="0004578F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04578F">
        <w:rPr>
          <w:rFonts w:ascii="Times New Roman" w:hAnsi="Times New Roman" w:cs="Times New Roman"/>
          <w:sz w:val="28"/>
          <w:szCs w:val="28"/>
        </w:rPr>
        <w:t>Сроки реализации и стоимость мероприятий остались прежними. Замена объекта проведена в связи с отсутствием технической возможности по реализации мероприятий.</w:t>
      </w:r>
    </w:p>
    <w:p w:rsidR="005149F8" w:rsidRDefault="005149F8" w:rsidP="00E218D5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6A3A" w:rsidRDefault="00566A3A" w:rsidP="00E218D5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6A3A">
        <w:rPr>
          <w:rFonts w:ascii="Times New Roman" w:hAnsi="Times New Roman" w:cs="Times New Roman"/>
          <w:sz w:val="28"/>
          <w:szCs w:val="28"/>
          <w:u w:val="single"/>
        </w:rPr>
        <w:t>1.</w:t>
      </w:r>
      <w:r>
        <w:rPr>
          <w:rFonts w:ascii="Times New Roman" w:hAnsi="Times New Roman" w:cs="Times New Roman"/>
          <w:sz w:val="28"/>
          <w:szCs w:val="28"/>
          <w:u w:val="single"/>
        </w:rPr>
        <w:t>2</w:t>
      </w:r>
      <w:r w:rsidRPr="00566A3A">
        <w:rPr>
          <w:rFonts w:ascii="Times New Roman" w:hAnsi="Times New Roman" w:cs="Times New Roman"/>
          <w:sz w:val="28"/>
          <w:szCs w:val="28"/>
          <w:u w:val="single"/>
        </w:rPr>
        <w:t>. «Замена ПУ (межповерочный интервал)»:</w:t>
      </w:r>
    </w:p>
    <w:p w:rsidR="00566A3A" w:rsidRDefault="00566A3A" w:rsidP="00E218D5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утвержденного плана Программы мероприятия по разделу не предусмотрены. </w:t>
      </w:r>
      <w:r w:rsidRPr="00566A3A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соответствии с </w:t>
      </w:r>
      <w:r w:rsidRPr="00566A3A">
        <w:rPr>
          <w:rFonts w:ascii="Times New Roman" w:hAnsi="Times New Roman" w:cs="Times New Roman"/>
          <w:sz w:val="28"/>
          <w:szCs w:val="28"/>
        </w:rPr>
        <w:t>федеральн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566A3A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566A3A">
        <w:rPr>
          <w:rFonts w:ascii="Times New Roman" w:hAnsi="Times New Roman" w:cs="Times New Roman"/>
          <w:sz w:val="28"/>
          <w:szCs w:val="28"/>
        </w:rPr>
        <w:t xml:space="preserve"> № 522-ФЗ от 27.12.2018 года «О внесении изменений в отдельные законодательные акты Российской Федерации в связи с развитием систем учета электрической энергии (мощности) в Российской Федерации»</w:t>
      </w:r>
      <w:r>
        <w:rPr>
          <w:rFonts w:ascii="Times New Roman" w:hAnsi="Times New Roman" w:cs="Times New Roman"/>
          <w:sz w:val="28"/>
          <w:szCs w:val="28"/>
        </w:rPr>
        <w:t>, Обществом сформировано предложения по корректировке Программы.</w:t>
      </w:r>
    </w:p>
    <w:p w:rsidR="00566A3A" w:rsidRDefault="00566A3A" w:rsidP="00E218D5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предложении учтены мероприятия по замене систем учета в связи с истечением межповерочного интервала. Список и стоимость проводимых мероприятий приложены к материалам Программы.</w:t>
      </w:r>
    </w:p>
    <w:p w:rsidR="00566A3A" w:rsidRDefault="00566A3A" w:rsidP="00E218D5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0756" w:rsidRPr="00E50756" w:rsidRDefault="00566A3A" w:rsidP="00E5075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E50756" w:rsidRPr="00E50756">
        <w:rPr>
          <w:rFonts w:ascii="Times New Roman" w:hAnsi="Times New Roman" w:cs="Times New Roman"/>
          <w:b/>
          <w:sz w:val="28"/>
          <w:szCs w:val="28"/>
        </w:rPr>
        <w:t>. </w:t>
      </w:r>
      <w:r>
        <w:rPr>
          <w:rFonts w:ascii="Times New Roman" w:hAnsi="Times New Roman" w:cs="Times New Roman"/>
          <w:b/>
          <w:sz w:val="28"/>
          <w:szCs w:val="28"/>
        </w:rPr>
        <w:t>РАЗДЕЛ «</w:t>
      </w:r>
      <w:r w:rsidRPr="00566A3A">
        <w:rPr>
          <w:rFonts w:ascii="Times New Roman" w:hAnsi="Times New Roman" w:cs="Times New Roman"/>
          <w:b/>
          <w:sz w:val="28"/>
          <w:szCs w:val="28"/>
        </w:rPr>
        <w:t>Прочие инвестиционные проекты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="00E50756" w:rsidRPr="00E50756">
        <w:rPr>
          <w:rFonts w:ascii="Times New Roman" w:hAnsi="Times New Roman" w:cs="Times New Roman"/>
          <w:b/>
          <w:sz w:val="28"/>
          <w:szCs w:val="28"/>
        </w:rPr>
        <w:t>:</w:t>
      </w:r>
    </w:p>
    <w:p w:rsidR="0004578F" w:rsidRDefault="0004578F" w:rsidP="00E507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Утвержденным планом предусмотрено приобретение бригадных автомобилей для линейных бригад. Корректировка по данному разделу Программы не предусмотрено.</w:t>
      </w:r>
    </w:p>
    <w:p w:rsidR="0004578F" w:rsidRDefault="0004578F" w:rsidP="00E507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4578F" w:rsidRPr="00E50756" w:rsidRDefault="00566A3A" w:rsidP="0004578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04578F" w:rsidRPr="00E50756">
        <w:rPr>
          <w:rFonts w:ascii="Times New Roman" w:hAnsi="Times New Roman" w:cs="Times New Roman"/>
          <w:b/>
          <w:sz w:val="28"/>
          <w:szCs w:val="28"/>
        </w:rPr>
        <w:t>. </w:t>
      </w:r>
      <w:r>
        <w:rPr>
          <w:rFonts w:ascii="Times New Roman" w:hAnsi="Times New Roman" w:cs="Times New Roman"/>
          <w:b/>
          <w:sz w:val="28"/>
          <w:szCs w:val="28"/>
        </w:rPr>
        <w:t>РАЗДЕЛ «</w:t>
      </w:r>
      <w:r w:rsidR="0004578F" w:rsidRPr="0004578F">
        <w:rPr>
          <w:rFonts w:ascii="Times New Roman" w:hAnsi="Times New Roman" w:cs="Times New Roman"/>
          <w:b/>
          <w:sz w:val="28"/>
          <w:szCs w:val="28"/>
        </w:rPr>
        <w:t>Реконструкция, модернизация, техническое перевооружение трансформаторных и иных подстанций, распределительных пунктов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="0004578F" w:rsidRPr="00E50756">
        <w:rPr>
          <w:rFonts w:ascii="Times New Roman" w:hAnsi="Times New Roman" w:cs="Times New Roman"/>
          <w:b/>
          <w:sz w:val="28"/>
          <w:szCs w:val="28"/>
        </w:rPr>
        <w:t>:</w:t>
      </w:r>
    </w:p>
    <w:p w:rsidR="0004578F" w:rsidRDefault="0004578F" w:rsidP="000457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утвержденного плана Программы мероприятия по разделу не предусмотрены. Обществом сформировано предложения по корректировке Программы по следующим объектам:</w:t>
      </w:r>
    </w:p>
    <w:p w:rsidR="0004578F" w:rsidRPr="0004578F" w:rsidRDefault="00566A3A" w:rsidP="000457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4</w:t>
      </w:r>
      <w:r w:rsidR="0004578F" w:rsidRPr="0004578F">
        <w:rPr>
          <w:rFonts w:ascii="Times New Roman" w:hAnsi="Times New Roman" w:cs="Times New Roman"/>
          <w:sz w:val="28"/>
          <w:szCs w:val="28"/>
          <w:u w:val="single"/>
        </w:rPr>
        <w:t>.1. </w:t>
      </w:r>
      <w:r w:rsidR="0004578F">
        <w:rPr>
          <w:rFonts w:ascii="Times New Roman" w:hAnsi="Times New Roman" w:cs="Times New Roman"/>
          <w:sz w:val="28"/>
          <w:szCs w:val="28"/>
          <w:u w:val="single"/>
        </w:rPr>
        <w:t xml:space="preserve"> «Реконструкция ТП Сарженка-3»:</w:t>
      </w:r>
    </w:p>
    <w:p w:rsidR="0004578F" w:rsidRPr="00D570C1" w:rsidRDefault="00D570C1" w:rsidP="000457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 заключенного договора с «СНТ Сарженка-3» об технологическом присоединении к электрическим сетям, Обществу необходимо выполнить мероприятия по увеличению мощности ТП-9569.</w:t>
      </w:r>
    </w:p>
    <w:p w:rsidR="0004578F" w:rsidRDefault="0004578F" w:rsidP="000457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4578F" w:rsidRDefault="00F27235" w:rsidP="000457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4</w:t>
      </w:r>
      <w:r w:rsidRPr="0004578F">
        <w:rPr>
          <w:rFonts w:ascii="Times New Roman" w:hAnsi="Times New Roman" w:cs="Times New Roman"/>
          <w:sz w:val="28"/>
          <w:szCs w:val="28"/>
          <w:u w:val="single"/>
        </w:rPr>
        <w:t>.1. 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«</w:t>
      </w:r>
      <w:r w:rsidRPr="00F27235">
        <w:rPr>
          <w:rFonts w:ascii="Times New Roman" w:hAnsi="Times New Roman" w:cs="Times New Roman"/>
          <w:sz w:val="28"/>
          <w:szCs w:val="28"/>
          <w:u w:val="single"/>
        </w:rPr>
        <w:t>Реконструкция КРУН 10 кВ (Трубников бор)</w:t>
      </w:r>
      <w:r>
        <w:rPr>
          <w:rFonts w:ascii="Times New Roman" w:hAnsi="Times New Roman" w:cs="Times New Roman"/>
          <w:sz w:val="28"/>
          <w:szCs w:val="28"/>
          <w:u w:val="single"/>
        </w:rPr>
        <w:t>»:</w:t>
      </w:r>
    </w:p>
    <w:p w:rsidR="0004578F" w:rsidRPr="00D570C1" w:rsidRDefault="00D570C1" w:rsidP="00D570C1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проведенного выездного совещания 14.05.2019 совместно с </w:t>
      </w:r>
      <w:r w:rsidRPr="00D570C1">
        <w:rPr>
          <w:rFonts w:ascii="Times New Roman" w:hAnsi="Times New Roman" w:cs="Times New Roman"/>
          <w:sz w:val="28"/>
          <w:szCs w:val="28"/>
        </w:rPr>
        <w:t>Комитет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D570C1">
        <w:rPr>
          <w:rFonts w:ascii="Times New Roman" w:hAnsi="Times New Roman" w:cs="Times New Roman"/>
          <w:sz w:val="28"/>
          <w:szCs w:val="28"/>
        </w:rPr>
        <w:t xml:space="preserve"> по топливно-энергетическому комплексу Ленинградской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по вопросу </w:t>
      </w:r>
      <w:r w:rsidRPr="00D570C1">
        <w:rPr>
          <w:rFonts w:ascii="Times New Roman" w:hAnsi="Times New Roman" w:cs="Times New Roman"/>
          <w:sz w:val="28"/>
          <w:szCs w:val="28"/>
        </w:rPr>
        <w:t>бесперебойного электроснабжения массива садоводств «Трубников Бор»</w:t>
      </w:r>
      <w:r>
        <w:rPr>
          <w:rFonts w:ascii="Times New Roman" w:hAnsi="Times New Roman" w:cs="Times New Roman"/>
          <w:sz w:val="28"/>
          <w:szCs w:val="28"/>
        </w:rPr>
        <w:t xml:space="preserve"> в мероприятия Программы включены работы по реконструкции КРУН 10 кВ </w:t>
      </w:r>
      <w:r w:rsidRPr="00D570C1">
        <w:rPr>
          <w:rFonts w:ascii="Times New Roman" w:hAnsi="Times New Roman" w:cs="Times New Roman"/>
          <w:sz w:val="28"/>
          <w:szCs w:val="28"/>
        </w:rPr>
        <w:t>массива садоводств «Трубников Бор»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E4720" w:rsidRPr="00DE4720" w:rsidRDefault="00DE4720" w:rsidP="00DE4720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4720">
        <w:rPr>
          <w:rFonts w:ascii="Times New Roman" w:hAnsi="Times New Roman" w:cs="Times New Roman"/>
          <w:b/>
          <w:sz w:val="28"/>
          <w:szCs w:val="28"/>
        </w:rPr>
        <w:lastRenderedPageBreak/>
        <w:t>Определение способов финансирования мероприятий</w:t>
      </w:r>
      <w:r w:rsidR="00884B50">
        <w:rPr>
          <w:rFonts w:ascii="Times New Roman" w:hAnsi="Times New Roman" w:cs="Times New Roman"/>
          <w:b/>
          <w:sz w:val="28"/>
          <w:szCs w:val="28"/>
        </w:rPr>
        <w:t>.</w:t>
      </w:r>
    </w:p>
    <w:p w:rsidR="00DE4720" w:rsidRPr="006C2DBC" w:rsidRDefault="00DE4720" w:rsidP="00DE47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2DBC">
        <w:rPr>
          <w:rFonts w:ascii="Times New Roman" w:hAnsi="Times New Roman" w:cs="Times New Roman"/>
          <w:sz w:val="28"/>
          <w:szCs w:val="28"/>
        </w:rPr>
        <w:t xml:space="preserve">Объем капитальных вложений </w:t>
      </w:r>
      <w:r w:rsidR="00D570C1">
        <w:rPr>
          <w:rFonts w:ascii="Times New Roman" w:hAnsi="Times New Roman" w:cs="Times New Roman"/>
          <w:sz w:val="28"/>
          <w:szCs w:val="28"/>
        </w:rPr>
        <w:t>П</w:t>
      </w:r>
      <w:r w:rsidRPr="006C2DBC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="00D570C1" w:rsidRPr="006C2DBC">
        <w:rPr>
          <w:rFonts w:ascii="Times New Roman" w:hAnsi="Times New Roman" w:cs="Times New Roman"/>
          <w:sz w:val="28"/>
          <w:szCs w:val="28"/>
        </w:rPr>
        <w:t>Общества</w:t>
      </w:r>
      <w:r w:rsidR="00D570C1">
        <w:rPr>
          <w:rFonts w:ascii="Times New Roman" w:hAnsi="Times New Roman" w:cs="Times New Roman"/>
          <w:sz w:val="28"/>
          <w:szCs w:val="28"/>
        </w:rPr>
        <w:t xml:space="preserve"> </w:t>
      </w:r>
      <w:r w:rsidRPr="006C2DBC">
        <w:rPr>
          <w:rFonts w:ascii="Times New Roman" w:hAnsi="Times New Roman" w:cs="Times New Roman"/>
          <w:sz w:val="28"/>
          <w:szCs w:val="28"/>
        </w:rPr>
        <w:t>на период 201</w:t>
      </w:r>
      <w:r w:rsidR="00D570C1">
        <w:rPr>
          <w:rFonts w:ascii="Times New Roman" w:hAnsi="Times New Roman" w:cs="Times New Roman"/>
          <w:sz w:val="28"/>
          <w:szCs w:val="28"/>
        </w:rPr>
        <w:t>9</w:t>
      </w:r>
      <w:r w:rsidRPr="006C2DBC">
        <w:rPr>
          <w:rFonts w:ascii="Times New Roman" w:hAnsi="Times New Roman" w:cs="Times New Roman"/>
          <w:sz w:val="28"/>
          <w:szCs w:val="28"/>
        </w:rPr>
        <w:t xml:space="preserve">-2022 годы </w:t>
      </w:r>
      <w:r w:rsidR="00E944EC">
        <w:rPr>
          <w:rFonts w:ascii="Times New Roman" w:hAnsi="Times New Roman" w:cs="Times New Roman"/>
          <w:sz w:val="28"/>
          <w:szCs w:val="28"/>
        </w:rPr>
        <w:t>без</w:t>
      </w:r>
      <w:r w:rsidRPr="006C2DBC">
        <w:rPr>
          <w:rFonts w:ascii="Times New Roman" w:hAnsi="Times New Roman" w:cs="Times New Roman"/>
          <w:sz w:val="28"/>
          <w:szCs w:val="28"/>
        </w:rPr>
        <w:t xml:space="preserve"> НДС </w:t>
      </w:r>
      <w:r w:rsidR="00D570C1">
        <w:rPr>
          <w:rFonts w:ascii="Times New Roman" w:hAnsi="Times New Roman" w:cs="Times New Roman"/>
          <w:sz w:val="28"/>
          <w:szCs w:val="28"/>
        </w:rPr>
        <w:t xml:space="preserve">с учетом корректировки </w:t>
      </w:r>
      <w:r w:rsidRPr="006C2DBC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9865E1" w:rsidRPr="00E218D5">
        <w:rPr>
          <w:rFonts w:ascii="Times New Roman" w:hAnsi="Times New Roman" w:cs="Times New Roman"/>
          <w:sz w:val="28"/>
          <w:szCs w:val="28"/>
        </w:rPr>
        <w:t>1</w:t>
      </w:r>
      <w:r w:rsidR="00D570C1">
        <w:rPr>
          <w:rFonts w:ascii="Times New Roman" w:hAnsi="Times New Roman" w:cs="Times New Roman"/>
          <w:sz w:val="28"/>
          <w:szCs w:val="28"/>
        </w:rPr>
        <w:t>9 741,9</w:t>
      </w:r>
      <w:r w:rsidRPr="006C2DBC">
        <w:rPr>
          <w:rFonts w:ascii="Times New Roman" w:hAnsi="Times New Roman" w:cs="Times New Roman"/>
          <w:sz w:val="28"/>
          <w:szCs w:val="28"/>
        </w:rPr>
        <w:t xml:space="preserve"> </w:t>
      </w:r>
      <w:r w:rsidR="00D570C1">
        <w:rPr>
          <w:rFonts w:ascii="Times New Roman" w:hAnsi="Times New Roman" w:cs="Times New Roman"/>
          <w:sz w:val="28"/>
          <w:szCs w:val="28"/>
        </w:rPr>
        <w:t>тыс</w:t>
      </w:r>
      <w:r w:rsidRPr="006C2DBC">
        <w:rPr>
          <w:rFonts w:ascii="Times New Roman" w:hAnsi="Times New Roman" w:cs="Times New Roman"/>
          <w:sz w:val="28"/>
          <w:szCs w:val="28"/>
        </w:rPr>
        <w:t>.</w:t>
      </w:r>
      <w:r w:rsidR="00B21D46">
        <w:rPr>
          <w:rFonts w:ascii="Times New Roman" w:hAnsi="Times New Roman" w:cs="Times New Roman"/>
          <w:sz w:val="28"/>
          <w:szCs w:val="28"/>
        </w:rPr>
        <w:t xml:space="preserve"> </w:t>
      </w:r>
      <w:r w:rsidRPr="006C2DBC">
        <w:rPr>
          <w:rFonts w:ascii="Times New Roman" w:hAnsi="Times New Roman" w:cs="Times New Roman"/>
          <w:sz w:val="28"/>
          <w:szCs w:val="28"/>
        </w:rPr>
        <w:t>рублей.</w:t>
      </w:r>
    </w:p>
    <w:p w:rsidR="00DE4720" w:rsidRPr="002D3ED5" w:rsidRDefault="00DE4720" w:rsidP="00BC02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DE4720" w:rsidRDefault="00DE4720" w:rsidP="00BC02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Источников финансирования мероприятий являются собственные средства Общества от реализации услуг по передаче электрической энергии: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678"/>
        <w:gridCol w:w="1367"/>
        <w:gridCol w:w="1230"/>
        <w:gridCol w:w="1230"/>
        <w:gridCol w:w="1230"/>
        <w:gridCol w:w="1230"/>
        <w:gridCol w:w="1230"/>
      </w:tblGrid>
      <w:tr w:rsidR="00B21D46" w:rsidRPr="00B21D46" w:rsidTr="00B21D46">
        <w:trPr>
          <w:trHeight w:val="300"/>
        </w:trPr>
        <w:tc>
          <w:tcPr>
            <w:tcW w:w="13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B21D46" w:rsidRPr="00B21D46" w:rsidRDefault="00B21D46" w:rsidP="00B21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1D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6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B21D46" w:rsidRPr="00B21D46" w:rsidRDefault="00B21D46" w:rsidP="00B21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1D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Единицы измерен.</w:t>
            </w:r>
          </w:p>
        </w:tc>
        <w:tc>
          <w:tcPr>
            <w:tcW w:w="241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B21D46" w:rsidRPr="00B21D46" w:rsidRDefault="00B21D46" w:rsidP="00B21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1D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Планируемые объемы финансирования</w:t>
            </w:r>
          </w:p>
        </w:tc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B21D46" w:rsidRPr="00B21D46" w:rsidRDefault="00B21D46" w:rsidP="00B21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1D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</w:tr>
      <w:tr w:rsidR="00B21D46" w:rsidRPr="00B21D46" w:rsidTr="00B21D46">
        <w:trPr>
          <w:trHeight w:val="525"/>
        </w:trPr>
        <w:tc>
          <w:tcPr>
            <w:tcW w:w="13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1D46" w:rsidRPr="00B21D46" w:rsidRDefault="00B21D46" w:rsidP="00B21D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1D46" w:rsidRPr="00B21D46" w:rsidRDefault="00B21D46" w:rsidP="00B21D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B21D46" w:rsidRPr="00B21D46" w:rsidRDefault="00B21D46" w:rsidP="00B21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1D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B21D46" w:rsidRPr="00B21D46" w:rsidRDefault="00B21D46" w:rsidP="00B21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1D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B21D46" w:rsidRPr="00B21D46" w:rsidRDefault="00B21D46" w:rsidP="00B21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1D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B21D46" w:rsidRPr="00B21D46" w:rsidRDefault="00B21D46" w:rsidP="00B21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1D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6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1D46" w:rsidRPr="00B21D46" w:rsidRDefault="00B21D46" w:rsidP="00B21D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B21D46" w:rsidRPr="00B21D46" w:rsidTr="00B21D46">
        <w:trPr>
          <w:trHeight w:val="510"/>
        </w:trPr>
        <w:tc>
          <w:tcPr>
            <w:tcW w:w="1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1D46" w:rsidRPr="00B21D46" w:rsidRDefault="00B21D46" w:rsidP="00B21D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1D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Амортизационные отчисления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1D46" w:rsidRPr="00B21D46" w:rsidRDefault="00B21D46" w:rsidP="00B21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1D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тыс.руб.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D46" w:rsidRPr="00B21D46" w:rsidRDefault="00B21D46" w:rsidP="00B21D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1D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2 602,8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D46" w:rsidRPr="00B21D46" w:rsidRDefault="00B21D46" w:rsidP="00B21D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1D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2 600,3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D46" w:rsidRPr="00B21D46" w:rsidRDefault="00B21D46" w:rsidP="00B21D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1D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6 954,0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D46" w:rsidRPr="00B21D46" w:rsidRDefault="00B21D46" w:rsidP="00B21D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1D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7 584,9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D46" w:rsidRPr="00B21D46" w:rsidRDefault="00B21D46" w:rsidP="00B21D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1D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19 741,9</w:t>
            </w:r>
          </w:p>
        </w:tc>
      </w:tr>
      <w:tr w:rsidR="00B21D46" w:rsidRPr="00B21D46" w:rsidTr="00B21D46">
        <w:trPr>
          <w:trHeight w:val="300"/>
        </w:trPr>
        <w:tc>
          <w:tcPr>
            <w:tcW w:w="1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1D46" w:rsidRPr="00B21D46" w:rsidRDefault="00B21D46" w:rsidP="00B21D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1D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Выпадающие расходы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1D46" w:rsidRPr="00B21D46" w:rsidRDefault="00B21D46" w:rsidP="00B21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1D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тыс.руб.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D46" w:rsidRPr="00B21D46" w:rsidRDefault="00B21D46" w:rsidP="00B21D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1D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3 939,4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D46" w:rsidRPr="00B21D46" w:rsidRDefault="00B21D46" w:rsidP="00B21D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1D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228,6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D46" w:rsidRPr="00B21D46" w:rsidRDefault="00B21D46" w:rsidP="00B21D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1D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D46" w:rsidRPr="00B21D46" w:rsidRDefault="00B21D46" w:rsidP="00B21D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1D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D46" w:rsidRPr="00B21D46" w:rsidRDefault="00B21D46" w:rsidP="00B21D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1D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4 168,0</w:t>
            </w:r>
          </w:p>
        </w:tc>
      </w:tr>
      <w:tr w:rsidR="00B21D46" w:rsidRPr="00B21D46" w:rsidTr="00B21D46">
        <w:trPr>
          <w:trHeight w:val="510"/>
        </w:trPr>
        <w:tc>
          <w:tcPr>
            <w:tcW w:w="13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1D46" w:rsidRPr="00B21D46" w:rsidRDefault="00B21D46" w:rsidP="00B21D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1D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Заемные средства отчисления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21D46" w:rsidRPr="00B21D46" w:rsidRDefault="00B21D46" w:rsidP="00B21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21D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тыс.руб.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D46" w:rsidRPr="00B21D46" w:rsidRDefault="00B21D46" w:rsidP="00B21D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1D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D46" w:rsidRPr="00B21D46" w:rsidRDefault="00B21D46" w:rsidP="00B21D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1D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D46" w:rsidRPr="00B21D46" w:rsidRDefault="00B21D46" w:rsidP="00B21D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1D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D46" w:rsidRPr="00B21D46" w:rsidRDefault="00B21D46" w:rsidP="00B21D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1D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D46" w:rsidRPr="00B21D46" w:rsidRDefault="00B21D46" w:rsidP="00B21D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1D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</w:tbl>
    <w:p w:rsidR="00DE4720" w:rsidRPr="00F90D51" w:rsidRDefault="00DE4720" w:rsidP="00FD6B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FD6B09" w:rsidRDefault="00F90D51" w:rsidP="00FD6B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0D51">
        <w:rPr>
          <w:rFonts w:ascii="Times New Roman" w:hAnsi="Times New Roman" w:cs="Times New Roman"/>
          <w:sz w:val="28"/>
          <w:szCs w:val="28"/>
        </w:rPr>
        <w:t xml:space="preserve">Для использования статьи «Амортизация» в качестве источника финансирования </w:t>
      </w:r>
      <w:r>
        <w:rPr>
          <w:rFonts w:ascii="Times New Roman" w:hAnsi="Times New Roman" w:cs="Times New Roman"/>
          <w:sz w:val="28"/>
          <w:szCs w:val="28"/>
        </w:rPr>
        <w:t>Программы</w:t>
      </w:r>
      <w:r w:rsidRPr="00F90D51">
        <w:rPr>
          <w:rFonts w:ascii="Times New Roman" w:hAnsi="Times New Roman" w:cs="Times New Roman"/>
          <w:sz w:val="28"/>
          <w:szCs w:val="28"/>
        </w:rPr>
        <w:t xml:space="preserve">, Обществом проведена переоценка основных средств.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F90D51">
        <w:rPr>
          <w:rFonts w:ascii="Times New Roman" w:hAnsi="Times New Roman" w:cs="Times New Roman"/>
          <w:sz w:val="28"/>
          <w:szCs w:val="28"/>
        </w:rPr>
        <w:t>тоги переоценки б</w:t>
      </w:r>
      <w:bookmarkStart w:id="0" w:name="_GoBack"/>
      <w:bookmarkEnd w:id="0"/>
      <w:r w:rsidRPr="00F90D51">
        <w:rPr>
          <w:rFonts w:ascii="Times New Roman" w:hAnsi="Times New Roman" w:cs="Times New Roman"/>
          <w:sz w:val="28"/>
          <w:szCs w:val="28"/>
        </w:rPr>
        <w:t>удут</w:t>
      </w:r>
      <w:r>
        <w:rPr>
          <w:rFonts w:ascii="Times New Roman" w:hAnsi="Times New Roman" w:cs="Times New Roman"/>
          <w:sz w:val="28"/>
          <w:szCs w:val="28"/>
        </w:rPr>
        <w:t xml:space="preserve"> дополнительно направлены в ЛенРТК и</w:t>
      </w:r>
      <w:r w:rsidRPr="00F90D51">
        <w:rPr>
          <w:rFonts w:ascii="Times New Roman" w:hAnsi="Times New Roman" w:cs="Times New Roman"/>
          <w:sz w:val="28"/>
          <w:szCs w:val="28"/>
        </w:rPr>
        <w:t xml:space="preserve"> учтены в бухгалтерском учете Общества с 01.01.20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F90D51">
        <w:rPr>
          <w:rFonts w:ascii="Times New Roman" w:hAnsi="Times New Roman" w:cs="Times New Roman"/>
          <w:sz w:val="28"/>
          <w:szCs w:val="28"/>
        </w:rPr>
        <w:t>1 года.</w:t>
      </w:r>
    </w:p>
    <w:p w:rsidR="00FD6B09" w:rsidRDefault="00FD6B09" w:rsidP="00F003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4720" w:rsidRPr="00E944EC" w:rsidRDefault="00E944EC" w:rsidP="00E944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44EC">
        <w:rPr>
          <w:rFonts w:ascii="Times New Roman" w:hAnsi="Times New Roman" w:cs="Times New Roman"/>
          <w:b/>
          <w:sz w:val="28"/>
          <w:szCs w:val="28"/>
        </w:rPr>
        <w:t>Финансовые потребности на реализацию мероприятий</w:t>
      </w:r>
      <w:r w:rsidR="00884B50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5483"/>
        <w:gridCol w:w="997"/>
        <w:gridCol w:w="997"/>
        <w:gridCol w:w="997"/>
        <w:gridCol w:w="997"/>
      </w:tblGrid>
      <w:tr w:rsidR="00A90EF5" w:rsidRPr="00A90EF5" w:rsidTr="00A90EF5">
        <w:trPr>
          <w:trHeight w:val="525"/>
        </w:trPr>
        <w:tc>
          <w:tcPr>
            <w:tcW w:w="355" w:type="pct"/>
            <w:shd w:val="clear" w:color="000000" w:fill="F2F2F2"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688" w:type="pct"/>
            <w:shd w:val="clear" w:color="000000" w:fill="F2F2F2"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объекта</w:t>
            </w:r>
          </w:p>
        </w:tc>
        <w:tc>
          <w:tcPr>
            <w:tcW w:w="489" w:type="pct"/>
            <w:shd w:val="clear" w:color="000000" w:fill="F2F2F2"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489" w:type="pct"/>
            <w:shd w:val="clear" w:color="000000" w:fill="F2F2F2"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489" w:type="pct"/>
            <w:shd w:val="clear" w:color="000000" w:fill="F2F2F2"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489" w:type="pct"/>
            <w:shd w:val="clear" w:color="000000" w:fill="F2F2F2"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2022 год</w:t>
            </w:r>
          </w:p>
        </w:tc>
      </w:tr>
      <w:tr w:rsidR="00A90EF5" w:rsidRPr="00A90EF5" w:rsidTr="00A90EF5">
        <w:trPr>
          <w:trHeight w:val="300"/>
        </w:trPr>
        <w:tc>
          <w:tcPr>
            <w:tcW w:w="355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88" w:type="pct"/>
            <w:shd w:val="clear" w:color="000000" w:fill="DDEBF7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Реконструкция сетей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90EF5" w:rsidRPr="00A90EF5" w:rsidTr="00A90EF5">
        <w:trPr>
          <w:trHeight w:val="300"/>
        </w:trPr>
        <w:tc>
          <w:tcPr>
            <w:tcW w:w="355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88" w:type="pct"/>
            <w:shd w:val="clear" w:color="auto" w:fill="auto"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«Реконструкция ТП Сарженка-3»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616,9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90EF5" w:rsidRPr="00A90EF5" w:rsidTr="00A90EF5">
        <w:trPr>
          <w:trHeight w:val="300"/>
        </w:trPr>
        <w:tc>
          <w:tcPr>
            <w:tcW w:w="355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88" w:type="pct"/>
            <w:shd w:val="clear" w:color="auto" w:fill="auto"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«Реконструкция КРУН 10 кВ (Трубников бор)»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3 633,3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5 089,2</w:t>
            </w:r>
          </w:p>
        </w:tc>
      </w:tr>
      <w:tr w:rsidR="00A90EF5" w:rsidRPr="00A90EF5" w:rsidTr="00A90EF5">
        <w:trPr>
          <w:trHeight w:val="300"/>
        </w:trPr>
        <w:tc>
          <w:tcPr>
            <w:tcW w:w="355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88" w:type="pct"/>
            <w:shd w:val="clear" w:color="000000" w:fill="DDEBF7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Замена ПУ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90EF5" w:rsidRPr="00A90EF5" w:rsidTr="00A90EF5">
        <w:trPr>
          <w:trHeight w:val="300"/>
        </w:trPr>
        <w:tc>
          <w:tcPr>
            <w:tcW w:w="355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88" w:type="pct"/>
            <w:shd w:val="clear" w:color="auto" w:fill="auto"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«Замена ПУ (межповерочный интервал)» 0,4 кВ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197,5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457,5</w:t>
            </w:r>
          </w:p>
        </w:tc>
      </w:tr>
      <w:tr w:rsidR="00A90EF5" w:rsidRPr="00A90EF5" w:rsidTr="00A90EF5">
        <w:trPr>
          <w:trHeight w:val="300"/>
        </w:trPr>
        <w:tc>
          <w:tcPr>
            <w:tcW w:w="355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88" w:type="pct"/>
            <w:shd w:val="clear" w:color="auto" w:fill="auto"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«Замена ПУ (межповерочный интервал)» 6/10 кВ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585,0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32,5</w:t>
            </w:r>
          </w:p>
        </w:tc>
      </w:tr>
      <w:tr w:rsidR="00A90EF5" w:rsidRPr="00A90EF5" w:rsidTr="00A90EF5">
        <w:trPr>
          <w:trHeight w:val="300"/>
        </w:trPr>
        <w:tc>
          <w:tcPr>
            <w:tcW w:w="355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88" w:type="pct"/>
            <w:shd w:val="clear" w:color="000000" w:fill="DDEBF7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Установка ПКУ в сетях 6/10 кВ: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90EF5" w:rsidRPr="00A90EF5" w:rsidTr="00A90EF5">
        <w:trPr>
          <w:trHeight w:val="300"/>
        </w:trPr>
        <w:tc>
          <w:tcPr>
            <w:tcW w:w="355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88" w:type="pct"/>
            <w:shd w:val="clear" w:color="auto" w:fill="auto"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«Покупка установка ПКУ объект: СНТ Вымпел»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587,6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90EF5" w:rsidRPr="00A90EF5" w:rsidTr="00A90EF5">
        <w:trPr>
          <w:trHeight w:val="300"/>
        </w:trPr>
        <w:tc>
          <w:tcPr>
            <w:tcW w:w="355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88" w:type="pct"/>
            <w:shd w:val="clear" w:color="auto" w:fill="auto"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«Покупка установка ПКУ объект: Электронмаш»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587,6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90EF5" w:rsidRPr="00A90EF5" w:rsidTr="00A90EF5">
        <w:trPr>
          <w:trHeight w:val="300"/>
        </w:trPr>
        <w:tc>
          <w:tcPr>
            <w:tcW w:w="355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688" w:type="pct"/>
            <w:shd w:val="clear" w:color="auto" w:fill="auto"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«Покупка установка ПКУ объект: Плес-2»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587,6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90EF5" w:rsidRPr="00A90EF5" w:rsidTr="00A90EF5">
        <w:trPr>
          <w:trHeight w:val="300"/>
        </w:trPr>
        <w:tc>
          <w:tcPr>
            <w:tcW w:w="355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688" w:type="pct"/>
            <w:shd w:val="clear" w:color="auto" w:fill="auto"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«Покупка установка ПКУ объект: Фауна»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90EF5" w:rsidRPr="00A90EF5" w:rsidTr="00A90EF5">
        <w:trPr>
          <w:trHeight w:val="300"/>
        </w:trPr>
        <w:tc>
          <w:tcPr>
            <w:tcW w:w="355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688" w:type="pct"/>
            <w:shd w:val="clear" w:color="auto" w:fill="auto"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«Покупка установка ПКУ объект: Заозерное»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613,4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90EF5" w:rsidRPr="00A90EF5" w:rsidTr="00A90EF5">
        <w:trPr>
          <w:trHeight w:val="300"/>
        </w:trPr>
        <w:tc>
          <w:tcPr>
            <w:tcW w:w="355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88" w:type="pct"/>
            <w:shd w:val="clear" w:color="auto" w:fill="auto"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«Покупка установка ПКУ объект: Дивное-2»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613,4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90EF5" w:rsidRPr="00A90EF5" w:rsidTr="00A90EF5">
        <w:trPr>
          <w:trHeight w:val="300"/>
        </w:trPr>
        <w:tc>
          <w:tcPr>
            <w:tcW w:w="355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88" w:type="pct"/>
            <w:shd w:val="clear" w:color="auto" w:fill="auto"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«Покупка установка ПКУ объект: Метростроевец»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640,4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90EF5" w:rsidRPr="00A90EF5" w:rsidTr="00A90EF5">
        <w:trPr>
          <w:trHeight w:val="300"/>
        </w:trPr>
        <w:tc>
          <w:tcPr>
            <w:tcW w:w="355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688" w:type="pct"/>
            <w:shd w:val="clear" w:color="auto" w:fill="auto"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«Покупка установка ПКУ объект: Щит»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640,4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90EF5" w:rsidRPr="00A90EF5" w:rsidTr="00A90EF5">
        <w:trPr>
          <w:trHeight w:val="300"/>
        </w:trPr>
        <w:tc>
          <w:tcPr>
            <w:tcW w:w="355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88" w:type="pct"/>
            <w:shd w:val="clear" w:color="auto" w:fill="auto"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«Покупка установка ПКУ объект: Пчелка»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640,4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90EF5" w:rsidRPr="00A90EF5" w:rsidTr="00A90EF5">
        <w:trPr>
          <w:trHeight w:val="300"/>
        </w:trPr>
        <w:tc>
          <w:tcPr>
            <w:tcW w:w="355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88" w:type="pct"/>
            <w:shd w:val="clear" w:color="auto" w:fill="auto"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«Покупка установка ПКУ объект: СНТ Малиновка»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668,6</w:t>
            </w:r>
          </w:p>
        </w:tc>
      </w:tr>
      <w:tr w:rsidR="00A90EF5" w:rsidRPr="00A90EF5" w:rsidTr="00A90EF5">
        <w:trPr>
          <w:trHeight w:val="300"/>
        </w:trPr>
        <w:tc>
          <w:tcPr>
            <w:tcW w:w="355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688" w:type="pct"/>
            <w:shd w:val="clear" w:color="auto" w:fill="auto"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«Покупка установка ПКУ объект: Медное озеро-3»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668,6</w:t>
            </w:r>
          </w:p>
        </w:tc>
      </w:tr>
      <w:tr w:rsidR="00A90EF5" w:rsidRPr="00A90EF5" w:rsidTr="00A90EF5">
        <w:trPr>
          <w:trHeight w:val="300"/>
        </w:trPr>
        <w:tc>
          <w:tcPr>
            <w:tcW w:w="355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688" w:type="pct"/>
            <w:shd w:val="clear" w:color="auto" w:fill="auto"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«Покупка установка ПКУ объект: Пески»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668,6</w:t>
            </w:r>
          </w:p>
        </w:tc>
      </w:tr>
      <w:tr w:rsidR="00A90EF5" w:rsidRPr="00A90EF5" w:rsidTr="00A90EF5">
        <w:trPr>
          <w:trHeight w:val="300"/>
        </w:trPr>
        <w:tc>
          <w:tcPr>
            <w:tcW w:w="355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688" w:type="pct"/>
            <w:shd w:val="clear" w:color="auto" w:fill="auto"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«Покупка установка ПКУ объект: ИП Федоров»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613,4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90EF5" w:rsidRPr="00A90EF5" w:rsidTr="00A90EF5">
        <w:trPr>
          <w:trHeight w:val="300"/>
        </w:trPr>
        <w:tc>
          <w:tcPr>
            <w:tcW w:w="355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88" w:type="pct"/>
            <w:shd w:val="clear" w:color="000000" w:fill="DDEBF7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Приобретение транспорта: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90EF5" w:rsidRPr="00A90EF5" w:rsidTr="00A90EF5">
        <w:trPr>
          <w:trHeight w:val="300"/>
        </w:trPr>
        <w:tc>
          <w:tcPr>
            <w:tcW w:w="355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688" w:type="pct"/>
            <w:shd w:val="clear" w:color="auto" w:fill="auto"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Приобретение транспорта Бригадный ГАЗ-27527-764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840,0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90EF5" w:rsidRPr="00A90EF5" w:rsidTr="00A90EF5">
        <w:trPr>
          <w:trHeight w:val="555"/>
        </w:trPr>
        <w:tc>
          <w:tcPr>
            <w:tcW w:w="355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19</w:t>
            </w:r>
          </w:p>
        </w:tc>
        <w:tc>
          <w:tcPr>
            <w:tcW w:w="2688" w:type="pct"/>
            <w:shd w:val="clear" w:color="auto" w:fill="auto"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Приобретение транспорта Бригадный автомобиль УАЗ-390995-520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760,0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90EF5" w:rsidRPr="00A90EF5" w:rsidTr="00A90EF5">
        <w:trPr>
          <w:trHeight w:val="300"/>
        </w:trPr>
        <w:tc>
          <w:tcPr>
            <w:tcW w:w="355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88" w:type="pct"/>
            <w:shd w:val="clear" w:color="000000" w:fill="DDEBF7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Исполнение договоров технологического присоединения: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90EF5" w:rsidRPr="00A90EF5" w:rsidTr="00A90EF5">
        <w:trPr>
          <w:trHeight w:val="510"/>
        </w:trPr>
        <w:tc>
          <w:tcPr>
            <w:tcW w:w="355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688" w:type="pct"/>
            <w:shd w:val="clear" w:color="auto" w:fill="auto"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Строительство ВЛ-10 кВ; ВЛ-0,4 кВ (технологическое присоединение 3 заявки)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170,5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90EF5" w:rsidRPr="00A90EF5" w:rsidTr="00A90EF5">
        <w:trPr>
          <w:trHeight w:val="510"/>
        </w:trPr>
        <w:tc>
          <w:tcPr>
            <w:tcW w:w="355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688" w:type="pct"/>
            <w:shd w:val="clear" w:color="auto" w:fill="auto"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Строительство ВЛ-10 кВ; ВЛ-0,4 кВ; КТП (технологическое присоединение СНТ Электронмаш 10 заявок)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2 060,8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90EF5" w:rsidRPr="00A90EF5" w:rsidTr="00A90EF5">
        <w:trPr>
          <w:trHeight w:val="510"/>
        </w:trPr>
        <w:tc>
          <w:tcPr>
            <w:tcW w:w="355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688" w:type="pct"/>
            <w:shd w:val="clear" w:color="auto" w:fill="auto"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Строительство ВЛ-10 кВ; ВЛ-0,4 кВ (технологическое присоединение 1 заявка)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685,1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90EF5" w:rsidRPr="00A90EF5" w:rsidTr="00A90EF5">
        <w:trPr>
          <w:trHeight w:val="510"/>
        </w:trPr>
        <w:tc>
          <w:tcPr>
            <w:tcW w:w="355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688" w:type="pct"/>
            <w:shd w:val="clear" w:color="auto" w:fill="auto"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Строительство ВЛ-10 кВ; ВЛ-0,4 кВ (технологическое присоединение 1 заявка)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1 023,1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90EF5" w:rsidRPr="00A90EF5" w:rsidTr="00A90EF5">
        <w:trPr>
          <w:trHeight w:val="510"/>
        </w:trPr>
        <w:tc>
          <w:tcPr>
            <w:tcW w:w="355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688" w:type="pct"/>
            <w:shd w:val="clear" w:color="auto" w:fill="auto"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Строительство линии электропередачи (Заявка Афанасьева)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161,8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90EF5" w:rsidRPr="00A90EF5" w:rsidTr="00A90EF5">
        <w:trPr>
          <w:trHeight w:val="300"/>
        </w:trPr>
        <w:tc>
          <w:tcPr>
            <w:tcW w:w="355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688" w:type="pct"/>
            <w:shd w:val="clear" w:color="auto" w:fill="auto"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Строительство линии электропередачи (Заявка </w:t>
            </w:r>
            <w:proofErr w:type="spellStart"/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Вахрина</w:t>
            </w:r>
            <w:proofErr w:type="spellEnd"/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66,8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90EF5" w:rsidRPr="00A90EF5" w:rsidTr="00A90EF5">
        <w:trPr>
          <w:trHeight w:val="300"/>
        </w:trPr>
        <w:tc>
          <w:tcPr>
            <w:tcW w:w="355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88" w:type="pct"/>
            <w:shd w:val="clear" w:color="auto" w:fill="auto"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6 542,2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2 828,8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6 954,0</w:t>
            </w: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90EF5" w:rsidRPr="00A90EF5" w:rsidRDefault="00A90EF5" w:rsidP="00A90E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90E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7 584,9</w:t>
            </w:r>
          </w:p>
        </w:tc>
      </w:tr>
    </w:tbl>
    <w:p w:rsidR="00DE4720" w:rsidRDefault="00DE4720" w:rsidP="009865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123F" w:rsidRDefault="00F2123F" w:rsidP="00F212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2"/>
        <w:gridCol w:w="4807"/>
      </w:tblGrid>
      <w:tr w:rsidR="00F2123F" w:rsidRPr="00D27D0C" w:rsidTr="00C21A2C">
        <w:trPr>
          <w:trHeight w:val="341"/>
        </w:trPr>
        <w:tc>
          <w:tcPr>
            <w:tcW w:w="4832" w:type="dxa"/>
          </w:tcPr>
          <w:p w:rsidR="00F2123F" w:rsidRPr="00D27D0C" w:rsidRDefault="00F2123F" w:rsidP="00C21A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7D0C">
              <w:rPr>
                <w:rFonts w:ascii="Times New Roman" w:hAnsi="Times New Roman" w:cs="Times New Roman"/>
                <w:sz w:val="28"/>
                <w:szCs w:val="28"/>
              </w:rPr>
              <w:t>Генеральный директор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ООО «Ленсеть»</w:t>
            </w:r>
          </w:p>
        </w:tc>
        <w:tc>
          <w:tcPr>
            <w:tcW w:w="4807" w:type="dxa"/>
          </w:tcPr>
          <w:p w:rsidR="00F2123F" w:rsidRDefault="00F2123F" w:rsidP="00C21A2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123F" w:rsidRPr="00D27D0C" w:rsidRDefault="00F2123F" w:rsidP="00C21A2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27D0C">
              <w:rPr>
                <w:rFonts w:ascii="Times New Roman" w:hAnsi="Times New Roman" w:cs="Times New Roman"/>
                <w:sz w:val="28"/>
                <w:szCs w:val="28"/>
              </w:rPr>
              <w:t>В.Н. Куралесов</w:t>
            </w:r>
          </w:p>
        </w:tc>
      </w:tr>
    </w:tbl>
    <w:p w:rsidR="00F2123F" w:rsidRPr="00F2123F" w:rsidRDefault="00F2123F" w:rsidP="00F212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2123F" w:rsidRPr="00F2123F" w:rsidSect="00B06A0A">
      <w:pgSz w:w="11906" w:h="16838" w:code="9"/>
      <w:pgMar w:top="993" w:right="567" w:bottom="184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156F5"/>
    <w:multiLevelType w:val="hybridMultilevel"/>
    <w:tmpl w:val="8C90F7A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2D1A679A"/>
    <w:multiLevelType w:val="hybridMultilevel"/>
    <w:tmpl w:val="C66EF67C"/>
    <w:lvl w:ilvl="0" w:tplc="6E5403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3AC5F7E"/>
    <w:multiLevelType w:val="hybridMultilevel"/>
    <w:tmpl w:val="9526566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">
    <w:nsid w:val="48C2103F"/>
    <w:multiLevelType w:val="hybridMultilevel"/>
    <w:tmpl w:val="9064E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6510"/>
    <w:rsid w:val="00004148"/>
    <w:rsid w:val="0004578F"/>
    <w:rsid w:val="00076DBF"/>
    <w:rsid w:val="001252FB"/>
    <w:rsid w:val="0014591A"/>
    <w:rsid w:val="001B128D"/>
    <w:rsid w:val="00275353"/>
    <w:rsid w:val="00283F43"/>
    <w:rsid w:val="002D3ED5"/>
    <w:rsid w:val="0034273F"/>
    <w:rsid w:val="003E554E"/>
    <w:rsid w:val="00435F5F"/>
    <w:rsid w:val="004635C2"/>
    <w:rsid w:val="004742F7"/>
    <w:rsid w:val="004E02B6"/>
    <w:rsid w:val="005149F8"/>
    <w:rsid w:val="005267F3"/>
    <w:rsid w:val="00566A3A"/>
    <w:rsid w:val="00595A21"/>
    <w:rsid w:val="006567E4"/>
    <w:rsid w:val="006C13F1"/>
    <w:rsid w:val="006C2DBC"/>
    <w:rsid w:val="006D0E9A"/>
    <w:rsid w:val="007608EC"/>
    <w:rsid w:val="008007DF"/>
    <w:rsid w:val="008117C9"/>
    <w:rsid w:val="008153E7"/>
    <w:rsid w:val="00884B50"/>
    <w:rsid w:val="00906A75"/>
    <w:rsid w:val="0097272A"/>
    <w:rsid w:val="009865E1"/>
    <w:rsid w:val="00A417A1"/>
    <w:rsid w:val="00A507DE"/>
    <w:rsid w:val="00A52796"/>
    <w:rsid w:val="00A62258"/>
    <w:rsid w:val="00A90EF5"/>
    <w:rsid w:val="00A933EA"/>
    <w:rsid w:val="00B06A0A"/>
    <w:rsid w:val="00B21D46"/>
    <w:rsid w:val="00B468CA"/>
    <w:rsid w:val="00B508D2"/>
    <w:rsid w:val="00BA5BC1"/>
    <w:rsid w:val="00BC02EA"/>
    <w:rsid w:val="00C36510"/>
    <w:rsid w:val="00C439F9"/>
    <w:rsid w:val="00C441BA"/>
    <w:rsid w:val="00C86072"/>
    <w:rsid w:val="00D50E87"/>
    <w:rsid w:val="00D570C1"/>
    <w:rsid w:val="00DC06AD"/>
    <w:rsid w:val="00DE4720"/>
    <w:rsid w:val="00E218D5"/>
    <w:rsid w:val="00E50756"/>
    <w:rsid w:val="00E82A18"/>
    <w:rsid w:val="00E944EC"/>
    <w:rsid w:val="00EC64FF"/>
    <w:rsid w:val="00EC7539"/>
    <w:rsid w:val="00ED5B40"/>
    <w:rsid w:val="00F00359"/>
    <w:rsid w:val="00F01CA1"/>
    <w:rsid w:val="00F2123F"/>
    <w:rsid w:val="00F22965"/>
    <w:rsid w:val="00F27235"/>
    <w:rsid w:val="00F71839"/>
    <w:rsid w:val="00F90D51"/>
    <w:rsid w:val="00FD02D6"/>
    <w:rsid w:val="00FD6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CE9630-89B8-436A-949C-BC8F8936D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272A"/>
    <w:pPr>
      <w:ind w:left="720"/>
      <w:contextualSpacing/>
    </w:pPr>
  </w:style>
  <w:style w:type="table" w:styleId="a4">
    <w:name w:val="Table Grid"/>
    <w:basedOn w:val="a1"/>
    <w:uiPriority w:val="59"/>
    <w:rsid w:val="001459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28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1717</TotalTime>
  <Pages>1</Pages>
  <Words>1134</Words>
  <Characters>6468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27</cp:revision>
  <dcterms:created xsi:type="dcterms:W3CDTF">2017-02-27T11:06:00Z</dcterms:created>
  <dcterms:modified xsi:type="dcterms:W3CDTF">2020-02-26T06:23:00Z</dcterms:modified>
</cp:coreProperties>
</file>